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BD" w:rsidRPr="002A041E" w:rsidRDefault="00F644BD" w:rsidP="002A041E">
      <w:pPr>
        <w:jc w:val="center"/>
        <w:rPr>
          <w:i/>
        </w:rPr>
      </w:pPr>
    </w:p>
    <w:p w:rsidR="00F644BD" w:rsidRPr="007C052A" w:rsidRDefault="007C052A" w:rsidP="007C052A">
      <w:pPr>
        <w:jc w:val="right"/>
        <w:rPr>
          <w:i/>
        </w:rPr>
      </w:pPr>
      <w:r w:rsidRPr="007C052A">
        <w:rPr>
          <w:i/>
        </w:rPr>
        <w:t>Załącznik do zarządzenia Rektora nr 44/2020</w:t>
      </w:r>
    </w:p>
    <w:tbl>
      <w:tblPr>
        <w:tblW w:w="9707" w:type="dxa"/>
        <w:tblInd w:w="-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2"/>
        <w:gridCol w:w="525"/>
        <w:gridCol w:w="4428"/>
        <w:gridCol w:w="2052"/>
      </w:tblGrid>
      <w:tr w:rsidR="00F644BD" w:rsidRPr="002A041E" w:rsidTr="00CF0372">
        <w:trPr>
          <w:cantSplit/>
          <w:trHeight w:val="200"/>
        </w:trPr>
        <w:tc>
          <w:tcPr>
            <w:tcW w:w="97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Pr="002A041E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I. </w:t>
            </w:r>
            <w:r w:rsidR="0081137D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="001D2D33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</w:tc>
      </w:tr>
      <w:tr w:rsidR="00F644BD" w:rsidRPr="002A041E" w:rsidTr="00CF0372">
        <w:trPr>
          <w:cantSplit/>
          <w:trHeight w:val="200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r w:rsidRPr="002A04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Filologia</w:t>
            </w:r>
          </w:p>
        </w:tc>
      </w:tr>
      <w:tr w:rsidR="00F644BD" w:rsidRPr="002A041E" w:rsidTr="00CF0372">
        <w:trPr>
          <w:cantSplit/>
          <w:trHeight w:hRule="exact" w:val="240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pPr>
              <w:rPr>
                <w:b/>
              </w:rPr>
            </w:pPr>
          </w:p>
        </w:tc>
      </w:tr>
      <w:tr w:rsidR="00F644BD" w:rsidRPr="002A041E" w:rsidTr="00CF0372">
        <w:trPr>
          <w:cantSplit/>
          <w:trHeight w:val="200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 w:rsidP="00776219">
            <w:r w:rsidRPr="002A041E">
              <w:t xml:space="preserve">Poziom </w:t>
            </w:r>
            <w:r w:rsidR="00855F97" w:rsidRPr="002A041E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7C052A" w:rsidP="007C052A">
            <w:r>
              <w:t>6-s</w:t>
            </w:r>
            <w:r w:rsidR="00287E1C" w:rsidRPr="002A041E">
              <w:t>tudia I stopnia</w:t>
            </w:r>
          </w:p>
        </w:tc>
      </w:tr>
      <w:tr w:rsidR="00F644BD" w:rsidRPr="002A041E" w:rsidTr="00CF0372">
        <w:trPr>
          <w:cantSplit/>
          <w:trHeight w:hRule="exact" w:val="208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CF0372">
        <w:trPr>
          <w:cantSplit/>
          <w:trHeight w:hRule="exact" w:val="283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855F97">
            <w:r w:rsidRPr="002A04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9C30DA">
            <w:r w:rsidRPr="002A041E">
              <w:t>P</w:t>
            </w:r>
            <w:r w:rsidR="00855F97" w:rsidRPr="002A041E">
              <w:t>raktyczny</w:t>
            </w:r>
          </w:p>
        </w:tc>
      </w:tr>
      <w:tr w:rsidR="00F644BD" w:rsidRPr="002A041E" w:rsidTr="00CF0372">
        <w:trPr>
          <w:cantSplit/>
          <w:trHeight w:hRule="exact" w:val="173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CF0372">
        <w:trPr>
          <w:cantSplit/>
          <w:trHeight w:hRule="exact" w:val="329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9C30DA">
            <w:r w:rsidRPr="002A041E">
              <w:t>S</w:t>
            </w:r>
            <w:r w:rsidR="00287E1C" w:rsidRPr="002A041E">
              <w:t>tacjonarne</w:t>
            </w:r>
          </w:p>
        </w:tc>
      </w:tr>
      <w:tr w:rsidR="00F644BD" w:rsidRPr="002A041E" w:rsidTr="00CF0372">
        <w:trPr>
          <w:cantSplit/>
          <w:trHeight w:hRule="exact" w:val="282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B03147">
            <w:r w:rsidRPr="002A041E"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PNJ – pisanie / ILSF-1-WPNJP</w:t>
            </w:r>
          </w:p>
        </w:tc>
      </w:tr>
      <w:tr w:rsidR="00F644BD" w:rsidRPr="002A041E" w:rsidTr="00CF0372">
        <w:trPr>
          <w:cantSplit/>
          <w:trHeight w:hRule="exact" w:val="388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Rok studiów</w:t>
            </w:r>
          </w:p>
          <w:p w:rsidR="00F644BD" w:rsidRPr="002A041E" w:rsidRDefault="00F644BD"/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4C55F8">
            <w:r>
              <w:t xml:space="preserve">I, </w:t>
            </w:r>
            <w:r w:rsidR="00287E1C" w:rsidRPr="002A041E">
              <w:t>II, III</w:t>
            </w:r>
          </w:p>
          <w:p w:rsidR="00F644BD" w:rsidRPr="002A041E" w:rsidRDefault="00F644BD"/>
        </w:tc>
      </w:tr>
      <w:tr w:rsidR="00F644BD" w:rsidRPr="001E2B7E" w:rsidTr="00CF0372">
        <w:trPr>
          <w:cantSplit/>
          <w:trHeight w:hRule="exact" w:val="309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4C55F8">
            <w:pPr>
              <w:rPr>
                <w:lang w:val="en-US"/>
              </w:rPr>
            </w:pPr>
            <w:r>
              <w:rPr>
                <w:lang w:val="en-US"/>
              </w:rPr>
              <w:t xml:space="preserve">II, </w:t>
            </w:r>
            <w:r w:rsidR="00287E1C" w:rsidRPr="002A041E">
              <w:rPr>
                <w:lang w:val="en-US"/>
              </w:rPr>
              <w:t>III, IV, V, VI</w:t>
            </w:r>
          </w:p>
        </w:tc>
      </w:tr>
      <w:tr w:rsidR="00F644BD" w:rsidRPr="002A041E" w:rsidTr="00CF0372">
        <w:trPr>
          <w:cantSplit/>
          <w:trHeight w:hRule="exact" w:val="349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r w:rsidRPr="002A041E">
              <w:t>Wykłady:       Ćwiczenia:        Laboratoria:</w:t>
            </w:r>
            <w:r w:rsidR="00287E1C" w:rsidRPr="002A041E">
              <w:t xml:space="preserve"> 150</w:t>
            </w:r>
            <w:r w:rsidRPr="002A041E">
              <w:t xml:space="preserve">        Projekty/seminaria:</w:t>
            </w:r>
          </w:p>
        </w:tc>
      </w:tr>
      <w:tr w:rsidR="00F644BD" w:rsidRPr="002A041E" w:rsidTr="00CF0372">
        <w:trPr>
          <w:cantSplit/>
          <w:trHeight w:hRule="exact" w:val="475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 xml:space="preserve">10, w tym punktów </w:t>
            </w:r>
            <w:r w:rsidR="0082204C" w:rsidRPr="002A041E">
              <w:t>7</w:t>
            </w:r>
            <w:r w:rsidR="007C052A">
              <w:t xml:space="preserve"> </w:t>
            </w:r>
            <w:r w:rsidRPr="002A041E">
              <w:t>ECTS praktycznych</w:t>
            </w:r>
          </w:p>
        </w:tc>
      </w:tr>
      <w:tr w:rsidR="00F644BD" w:rsidRPr="002A041E" w:rsidTr="00CF0372">
        <w:trPr>
          <w:cantSplit/>
          <w:trHeight w:hRule="exact" w:val="475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7C052A">
            <w:r>
              <w:t>Wykładowcy Instytutu Lingwistyki Stosowanej</w:t>
            </w:r>
          </w:p>
        </w:tc>
      </w:tr>
      <w:tr w:rsidR="00F644BD" w:rsidRPr="002A041E" w:rsidTr="00CF0372">
        <w:trPr>
          <w:cantSplit/>
          <w:trHeight w:hRule="exact" w:val="1173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Wymagania wstępne w zakresie wi</w:t>
            </w:r>
            <w:r w:rsidR="004C55F8">
              <w:t xml:space="preserve">edzy, umiejętności, kompetencji </w:t>
            </w:r>
            <w:r w:rsidRPr="002A041E">
              <w:t>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C55F8" w:rsidRPr="002A041E" w:rsidRDefault="002A041E" w:rsidP="004C55F8">
            <w:r w:rsidRPr="00F570B0">
              <w:t>Praktyczna wiedza i umiejętności</w:t>
            </w:r>
            <w:r w:rsidR="004C55F8">
              <w:t xml:space="preserve"> językowe z poprzednich semestrów. </w:t>
            </w:r>
            <w:r w:rsidR="00AD5C67">
              <w:t>Gotowość do rozwijania się i umiejętność</w:t>
            </w:r>
            <w:r w:rsidRPr="00F570B0">
              <w:t xml:space="preserve"> pracy </w:t>
            </w:r>
            <w:r w:rsidR="00AD5C67">
              <w:t xml:space="preserve">zarówno </w:t>
            </w:r>
            <w:r w:rsidRPr="00F570B0">
              <w:t>indywidualnej</w:t>
            </w:r>
            <w:r w:rsidR="00AD5C67">
              <w:t>, jak i w grupie, otwartość na różnorodność poglądów i opinii</w:t>
            </w:r>
            <w:r w:rsidR="004C55F8">
              <w:t>.</w:t>
            </w:r>
          </w:p>
        </w:tc>
      </w:tr>
      <w:tr w:rsidR="002A041E" w:rsidRPr="002A041E" w:rsidTr="00DE2D00">
        <w:trPr>
          <w:cantSplit/>
          <w:trHeight w:hRule="exact" w:val="4782"/>
        </w:trPr>
        <w:tc>
          <w:tcPr>
            <w:tcW w:w="32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4C55F8" w:rsidRDefault="002A041E" w:rsidP="002A041E">
            <w:r w:rsidRPr="002A041E">
              <w:t xml:space="preserve">Cel(cele) przedmiotu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 xml:space="preserve">Rozwijanie umiejętności logicznego, płynnego i poprawnego konstruowania wypowiedzi pisemnych różnego typu i o zróżnicowanym stopniu </w:t>
            </w:r>
            <w:r w:rsidR="00BA11BC">
              <w:t xml:space="preserve">trudności (np. </w:t>
            </w:r>
            <w:r w:rsidR="009548C2">
              <w:t xml:space="preserve">synteza, </w:t>
            </w:r>
            <w:r w:rsidR="00AD5C67">
              <w:t>esej</w:t>
            </w:r>
            <w:r w:rsidR="00BA11BC">
              <w:t>,</w:t>
            </w:r>
            <w:r w:rsidR="00AD5C67">
              <w:t xml:space="preserve"> opis, streszczenie</w:t>
            </w:r>
            <w:r w:rsidRPr="00F570B0">
              <w:t xml:space="preserve">, formy korespondencyjne) </w:t>
            </w:r>
            <w:r w:rsidR="00DE2D00">
              <w:t xml:space="preserve">przydatnych w życiu zawodowym filologa </w:t>
            </w:r>
            <w:r w:rsidRPr="00F570B0">
              <w:t>do poziomu C1(+)</w:t>
            </w:r>
            <w:r>
              <w:t xml:space="preserve"> w wybranym języku obcym</w:t>
            </w:r>
            <w:r w:rsidRPr="00F570B0">
              <w:t>.</w:t>
            </w:r>
          </w:p>
          <w:p w:rsidR="002A041E" w:rsidRPr="00F570B0" w:rsidRDefault="002A041E" w:rsidP="002A041E">
            <w:r w:rsidRPr="00F570B0">
              <w:t>Zapoznanie z różnymi rejestrami i stylami języka pisaneg</w:t>
            </w:r>
            <w:r w:rsidR="00BA11BC">
              <w:t>o oraz</w:t>
            </w:r>
            <w:r w:rsidR="00DE2D00">
              <w:t xml:space="preserve"> różnymi formami użytkowymi występującymi w środowisku zawodowym filologa.</w:t>
            </w:r>
          </w:p>
          <w:p w:rsidR="002A041E" w:rsidRDefault="002A041E" w:rsidP="002A041E">
            <w:r w:rsidRPr="00F570B0">
              <w:t>Kształtowanie umiejętności stosowania różnych środków stylistycznych i form le</w:t>
            </w:r>
            <w:r w:rsidR="00DE2D00">
              <w:t>ksykalno-gramatycznych przydatnych w tworzeniu tekstów służących realizacji zadań typowych dla pracy filologa.</w:t>
            </w:r>
          </w:p>
          <w:p w:rsidR="009548C2" w:rsidRPr="00F570B0" w:rsidRDefault="009548C2" w:rsidP="002A041E">
            <w:r>
              <w:t>Kształtowanie umiejętności pisania akademickiego.</w:t>
            </w:r>
          </w:p>
          <w:p w:rsidR="002A041E" w:rsidRPr="00F570B0" w:rsidRDefault="002A041E" w:rsidP="002A041E">
            <w:r w:rsidRPr="00F570B0">
              <w:t>Kształtowanie umiejętności samodzielnej pracy z wykorzystaniem różnych źródeł językowych.</w:t>
            </w:r>
          </w:p>
        </w:tc>
      </w:tr>
      <w:tr w:rsidR="002A041E" w:rsidRPr="002A041E" w:rsidTr="00CF0372">
        <w:trPr>
          <w:cantSplit/>
          <w:trHeight w:hRule="exact" w:val="604"/>
        </w:trPr>
        <w:tc>
          <w:tcPr>
            <w:tcW w:w="970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4C55F8" w:rsidRDefault="002A041E" w:rsidP="004C55F8">
            <w:pPr>
              <w:rPr>
                <w:b/>
              </w:rPr>
            </w:pPr>
          </w:p>
          <w:p w:rsidR="002A041E" w:rsidRPr="002A041E" w:rsidRDefault="002A041E" w:rsidP="002A041E">
            <w:pPr>
              <w:pStyle w:val="Nagwek1"/>
            </w:pPr>
            <w:r w:rsidRPr="002A041E">
              <w:t>II. EFEKTY UCZENIA SIĘ</w:t>
            </w:r>
          </w:p>
          <w:p w:rsidR="002A041E" w:rsidRPr="002A041E" w:rsidRDefault="002A041E" w:rsidP="002A041E">
            <w:pPr>
              <w:rPr>
                <w:color w:val="339966"/>
              </w:rPr>
            </w:pPr>
          </w:p>
        </w:tc>
      </w:tr>
      <w:tr w:rsidR="002A041E" w:rsidRPr="002A041E" w:rsidTr="00CF0372">
        <w:trPr>
          <w:cantSplit/>
          <w:trHeight w:hRule="exact" w:val="1074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2A041E" w:rsidRDefault="002A041E" w:rsidP="002A041E">
            <w:pPr>
              <w:jc w:val="center"/>
            </w:pPr>
            <w:r w:rsidRPr="002A041E">
              <w:t>Symbol efektów uczenia się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2A041E" w:rsidRDefault="002A041E" w:rsidP="002A041E">
            <w:pPr>
              <w:jc w:val="center"/>
            </w:pPr>
            <w:r w:rsidRPr="002A041E">
              <w:t>Potwierdzenie osiągnięcia efektów uczenia się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2A041E" w:rsidRDefault="002A041E" w:rsidP="002A041E">
            <w:pPr>
              <w:jc w:val="center"/>
            </w:pPr>
            <w:r w:rsidRPr="002A041E">
              <w:rPr>
                <w:bCs/>
              </w:rPr>
              <w:t>Odniesienie do efektów uczenia się  dla kierunku studiów</w:t>
            </w:r>
          </w:p>
        </w:tc>
      </w:tr>
      <w:tr w:rsidR="002A041E" w:rsidRPr="002A041E" w:rsidTr="00CF0372">
        <w:trPr>
          <w:cantSplit/>
          <w:trHeight w:hRule="exact" w:val="1565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rPr>
                <w:color w:val="339966"/>
              </w:rPr>
            </w:pPr>
            <w:r w:rsidRPr="00F570B0">
              <w:t>ILSF-1-WPNJP _01</w:t>
            </w: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C55F8" w:rsidRPr="00F570B0" w:rsidRDefault="002A041E" w:rsidP="002A041E">
            <w:pPr>
              <w:jc w:val="both"/>
            </w:pPr>
            <w:r w:rsidRPr="00F570B0">
              <w:t xml:space="preserve">Posiada wiedzę w zakresie karty opisu przedmiotu (cele i efekty uczenia się) oraz zasad bezpieczeństwa i higieny pracy w odniesieniu do przedmiotu. 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Default="002A041E" w:rsidP="002A041E">
            <w:r>
              <w:t>F1_W01</w:t>
            </w:r>
          </w:p>
          <w:p w:rsidR="009F0D6E" w:rsidRPr="00F570B0" w:rsidRDefault="009F0D6E" w:rsidP="002A041E">
            <w:r>
              <w:t>F1_W08</w:t>
            </w:r>
          </w:p>
        </w:tc>
      </w:tr>
      <w:tr w:rsidR="002A041E" w:rsidRPr="002A041E" w:rsidTr="006E4515">
        <w:trPr>
          <w:cantSplit/>
          <w:trHeight w:hRule="exact" w:val="1281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rPr>
                <w:color w:val="339966"/>
              </w:rPr>
            </w:pPr>
            <w:r w:rsidRPr="00F570B0">
              <w:lastRenderedPageBreak/>
              <w:t>ILSF-1-WPNJP _02</w:t>
            </w: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C55F8" w:rsidRPr="00F570B0" w:rsidRDefault="002A041E" w:rsidP="002A041E">
            <w:r w:rsidRPr="00F570B0">
              <w:t>Zna zagadnienia dotyc</w:t>
            </w:r>
            <w:r>
              <w:t>zące składni wybranego języka obcego</w:t>
            </w:r>
            <w:r w:rsidRPr="00F570B0">
              <w:t xml:space="preserve"> i terminologię związaną z budową wypowiedzi</w:t>
            </w:r>
            <w:r>
              <w:t xml:space="preserve"> pisemnych</w:t>
            </w:r>
            <w:r w:rsidR="00E75B45">
              <w:t xml:space="preserve"> występujących w środowisku zawodowym filologa.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4C55F8" w:rsidRPr="00F570B0" w:rsidRDefault="002A041E" w:rsidP="004C55F8">
            <w:pPr>
              <w:jc w:val="center"/>
            </w:pPr>
            <w:r w:rsidRPr="00F570B0">
              <w:t>F1_W03</w:t>
            </w:r>
          </w:p>
        </w:tc>
      </w:tr>
      <w:tr w:rsidR="002A041E" w:rsidRPr="002A041E" w:rsidTr="00CF0372">
        <w:trPr>
          <w:cantSplit/>
          <w:trHeight w:hRule="exact" w:val="1281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</w:pPr>
          </w:p>
          <w:p w:rsidR="002A041E" w:rsidRPr="00AC62B6" w:rsidRDefault="002A041E" w:rsidP="00AC62B6">
            <w:pPr>
              <w:jc w:val="center"/>
              <w:rPr>
                <w:color w:val="339966"/>
              </w:rPr>
            </w:pPr>
            <w:r w:rsidRPr="00F570B0">
              <w:t>ILSF-1-WPNJP _03</w:t>
            </w: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Po</w:t>
            </w:r>
            <w:r w:rsidR="00AD5C67">
              <w:t>siada wiedzę dotyczącą leksyki,</w:t>
            </w:r>
            <w:r w:rsidRPr="00F570B0">
              <w:t xml:space="preserve"> gramatyki praktycznej, </w:t>
            </w:r>
            <w:r w:rsidR="00AD5C67">
              <w:t xml:space="preserve">interpunkcji i ortografii, </w:t>
            </w:r>
            <w:r w:rsidRPr="00F570B0">
              <w:t>dzięki której rozumie i</w:t>
            </w:r>
            <w:r w:rsidR="00E75B45">
              <w:t xml:space="preserve"> tworzy poprawne teksty pisemne typowe dla pracy filologa.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F1_W03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</w:tc>
      </w:tr>
      <w:tr w:rsidR="002A041E" w:rsidRPr="002A041E" w:rsidTr="00CF0372">
        <w:trPr>
          <w:cantSplit/>
          <w:trHeight w:hRule="exact" w:val="1269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Rozpoznaje różne środki stylistyczne, style i rejestry wypowiedzi pisemnej oraz formy użytkowe</w:t>
            </w:r>
            <w:r w:rsidR="00AC62B6">
              <w:t xml:space="preserve"> typowe w środowisku zawodowym filologa na różnych stanowiskach pracy</w:t>
            </w:r>
            <w:r w:rsidRPr="00F570B0">
              <w:t>.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F1_W03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</w:tc>
      </w:tr>
      <w:tr w:rsidR="002A041E" w:rsidRPr="002A041E" w:rsidTr="006E4515">
        <w:trPr>
          <w:cantSplit/>
          <w:trHeight w:hRule="exact" w:val="1858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9660AC" w:rsidRDefault="002A041E" w:rsidP="00CF0372">
            <w:pPr>
              <w:rPr>
                <w:color w:val="339966"/>
              </w:rPr>
            </w:pPr>
            <w:r w:rsidRPr="00F570B0">
              <w:t>ILSF-1-WPNJP _05</w:t>
            </w: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9548C2">
            <w:r w:rsidRPr="00F570B0">
              <w:t xml:space="preserve">Potrafi poprawnie konstruować różnego typu wypowiedzi pisemne, </w:t>
            </w:r>
            <w:r>
              <w:t>w tym formy użytkowe w różnych rejestrach i stylach</w:t>
            </w:r>
            <w:r w:rsidR="00CF0372">
              <w:t xml:space="preserve"> typowe w środowisku zawodowym filologa na różnych stanowiskach pracy</w:t>
            </w:r>
            <w:r>
              <w:t xml:space="preserve">  </w:t>
            </w:r>
            <w:r w:rsidRPr="00F570B0">
              <w:t xml:space="preserve">np. raporty, eseje, </w:t>
            </w:r>
            <w:r w:rsidR="009548C2">
              <w:t xml:space="preserve">syntezę, </w:t>
            </w:r>
            <w:r w:rsidRPr="00F570B0">
              <w:t>opowiadan</w:t>
            </w:r>
            <w:r w:rsidR="006E4515">
              <w:t>ia, streszczenia, listy, mai</w:t>
            </w:r>
            <w:r w:rsidR="009548C2">
              <w:t>le</w:t>
            </w:r>
            <w:r>
              <w:t>, notatki</w:t>
            </w:r>
            <w:r w:rsidRPr="00F570B0">
              <w:t>.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</w:p>
          <w:p w:rsidR="002A041E" w:rsidRPr="00F570B0" w:rsidRDefault="002A041E" w:rsidP="009660AC">
            <w:pPr>
              <w:jc w:val="center"/>
            </w:pPr>
            <w:r w:rsidRPr="00F570B0">
              <w:t>F1_U07</w:t>
            </w:r>
          </w:p>
        </w:tc>
      </w:tr>
      <w:tr w:rsidR="002A041E" w:rsidRPr="002A041E" w:rsidTr="006E4515">
        <w:trPr>
          <w:cantSplit/>
          <w:trHeight w:hRule="exact" w:val="3541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F0372" w:rsidRDefault="00CF0372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</w:pPr>
            <w:r w:rsidRPr="00F570B0">
              <w:t xml:space="preserve">ILSF-1-WPNJP </w:t>
            </w:r>
            <w:r>
              <w:t>_06</w:t>
            </w: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F0372" w:rsidRDefault="00CF0372" w:rsidP="002A041E"/>
          <w:p w:rsidR="002A041E" w:rsidRPr="00F570B0" w:rsidRDefault="002A041E" w:rsidP="002A041E">
            <w:r>
              <w:t>Potrafi pisemnie w</w:t>
            </w:r>
            <w:r w:rsidRPr="00F570B0">
              <w:t>yraża</w:t>
            </w:r>
            <w:r>
              <w:t>ć</w:t>
            </w:r>
            <w:r w:rsidRPr="00F570B0">
              <w:t xml:space="preserve"> i uzasadnia</w:t>
            </w:r>
            <w:r>
              <w:t>ć</w:t>
            </w:r>
            <w:r w:rsidRPr="00F570B0">
              <w:t xml:space="preserve"> swo</w:t>
            </w:r>
            <w:r w:rsidR="009548C2">
              <w:t>je opinie i poglądy</w:t>
            </w:r>
            <w:r w:rsidR="00CF0372">
              <w:t xml:space="preserve"> na tematy związane z życiem zawodowym filologa i społecznym</w:t>
            </w:r>
            <w:r w:rsidR="009548C2">
              <w:t xml:space="preserve">, </w:t>
            </w:r>
            <w:r>
              <w:t>ustosunkować</w:t>
            </w:r>
            <w:r w:rsidRPr="00F570B0">
              <w:t xml:space="preserve"> się d</w:t>
            </w:r>
            <w:r>
              <w:t>o opinii i poglądów innych osób</w:t>
            </w:r>
            <w:r w:rsidR="009548C2">
              <w:t>; wykazuje umiejętność krytycznego myślenia i analizy odmiennych punktów widzenia; potrafi parafrazować i przytaczać wypowiedzi innych autorów; po</w:t>
            </w:r>
            <w:r w:rsidR="00DF02CC">
              <w:t>trafi syntetyzować różne źródła; potrafi streszczać najważniejsze myśli i punkty widzenia przedstawione w pracach innych autorów</w:t>
            </w:r>
            <w:r w:rsidR="004362D8">
              <w:t>.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F0372" w:rsidRDefault="00CF0372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</w:pPr>
            <w:r w:rsidRPr="00F570B0">
              <w:t>F1_K02</w:t>
            </w:r>
          </w:p>
          <w:p w:rsidR="002A041E" w:rsidRPr="00F570B0" w:rsidRDefault="002A041E" w:rsidP="002A041E">
            <w:pPr>
              <w:jc w:val="center"/>
            </w:pPr>
            <w:r>
              <w:t>F1_U</w:t>
            </w:r>
            <w:r w:rsidRPr="00F570B0">
              <w:t>04</w:t>
            </w:r>
          </w:p>
          <w:p w:rsidR="002A041E" w:rsidRPr="00F570B0" w:rsidRDefault="002A041E" w:rsidP="002A041E">
            <w:pPr>
              <w:jc w:val="center"/>
            </w:pPr>
            <w:r>
              <w:t>F1_U07</w:t>
            </w:r>
          </w:p>
        </w:tc>
      </w:tr>
      <w:tr w:rsidR="002A041E" w:rsidRPr="002A041E" w:rsidTr="001E2B7E">
        <w:trPr>
          <w:cantSplit/>
          <w:trHeight w:hRule="exact" w:val="2120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F0372" w:rsidRDefault="00CF0372" w:rsidP="009660AC">
            <w:pPr>
              <w:jc w:val="center"/>
            </w:pPr>
          </w:p>
          <w:p w:rsidR="002A041E" w:rsidRPr="009660AC" w:rsidRDefault="002A041E" w:rsidP="009660AC">
            <w:pPr>
              <w:jc w:val="center"/>
              <w:rPr>
                <w:color w:val="339966"/>
              </w:rPr>
            </w:pPr>
            <w:r w:rsidRPr="00F570B0">
              <w:t xml:space="preserve">ILSF-1-WPNJP </w:t>
            </w:r>
            <w:r>
              <w:t>_07</w:t>
            </w: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F0372" w:rsidRDefault="00CF0372" w:rsidP="002A041E"/>
          <w:p w:rsidR="002A041E" w:rsidRPr="00F570B0" w:rsidRDefault="002A041E" w:rsidP="002A041E">
            <w:r w:rsidRPr="00F570B0">
              <w:t xml:space="preserve">Potrafi korzystać z różnych źródeł językowych w pracy zarówno </w:t>
            </w:r>
            <w:r w:rsidR="00C8162D">
              <w:t>samodzielnej jak i zespołowej, będąc świadomym znaczenia praw autorskich osób trzecich i przestrzegając stosownych zasad przywoływania cudzych prac we własnej wypowiedzi pisemnej</w:t>
            </w:r>
            <w:r w:rsidR="004362D8">
              <w:t>.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F0372" w:rsidRDefault="00CF0372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</w:pPr>
            <w:r>
              <w:t>F1_U03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  <w:p w:rsidR="002A041E" w:rsidRDefault="002A041E" w:rsidP="002A041E">
            <w:pPr>
              <w:jc w:val="center"/>
            </w:pPr>
            <w:r>
              <w:t>F1_U08</w:t>
            </w:r>
          </w:p>
          <w:p w:rsidR="00C8162D" w:rsidRPr="00F570B0" w:rsidRDefault="00C8162D" w:rsidP="002A041E">
            <w:pPr>
              <w:jc w:val="center"/>
            </w:pPr>
            <w:r>
              <w:t>F1_W08</w:t>
            </w:r>
          </w:p>
          <w:p w:rsidR="002A041E" w:rsidRPr="00F570B0" w:rsidRDefault="002A041E" w:rsidP="009660AC">
            <w:pPr>
              <w:jc w:val="center"/>
            </w:pPr>
            <w:r w:rsidRPr="00F570B0">
              <w:t>F1_K02</w:t>
            </w:r>
          </w:p>
        </w:tc>
      </w:tr>
      <w:tr w:rsidR="002A041E" w:rsidRPr="002A041E" w:rsidTr="00CF0372">
        <w:trPr>
          <w:cantSplit/>
          <w:trHeight w:hRule="exact" w:val="1986"/>
        </w:trPr>
        <w:tc>
          <w:tcPr>
            <w:tcW w:w="2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F0372" w:rsidRDefault="00CF0372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 xml:space="preserve">ILSF-1-WPNJP </w:t>
            </w:r>
            <w:r>
              <w:t>_08</w:t>
            </w:r>
          </w:p>
        </w:tc>
        <w:tc>
          <w:tcPr>
            <w:tcW w:w="4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F0372" w:rsidRDefault="00CF0372" w:rsidP="002A041E"/>
          <w:p w:rsidR="002A041E" w:rsidRPr="00F570B0" w:rsidRDefault="002A041E" w:rsidP="002A041E">
            <w:r w:rsidRPr="00F570B0">
              <w:t>Jest świadomy potrzeby ciągłego rozwijania posiadanych kompetencji językowych i jest gotów do realizacji tego procesu oraz do ins</w:t>
            </w:r>
            <w:r w:rsidR="004362D8">
              <w:t>pirowania w tym zakresie innych w celu rzetelnej realizacji powierzonych zadań i wypełniania ról typowych dla pracy filologa.</w:t>
            </w:r>
          </w:p>
        </w:tc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F0372" w:rsidRDefault="00CF0372" w:rsidP="002A041E">
            <w:pPr>
              <w:jc w:val="center"/>
            </w:pPr>
          </w:p>
          <w:p w:rsidR="002A041E" w:rsidRDefault="002A041E" w:rsidP="002A041E">
            <w:pPr>
              <w:jc w:val="center"/>
            </w:pPr>
            <w:r w:rsidRPr="00F570B0">
              <w:t>F1_U07</w:t>
            </w:r>
          </w:p>
          <w:p w:rsidR="002A041E" w:rsidRPr="00F570B0" w:rsidRDefault="002A041E" w:rsidP="002A041E">
            <w:pPr>
              <w:jc w:val="center"/>
            </w:pPr>
            <w:r>
              <w:t>F1_U09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F1_U10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F1_K01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F1_K02</w:t>
            </w:r>
          </w:p>
        </w:tc>
      </w:tr>
    </w:tbl>
    <w:p w:rsidR="00F644BD" w:rsidRPr="002A041E" w:rsidRDefault="00F644BD"/>
    <w:p w:rsidR="00F644BD" w:rsidRPr="002A041E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358"/>
        <w:gridCol w:w="1343"/>
        <w:gridCol w:w="1701"/>
        <w:gridCol w:w="106"/>
        <w:gridCol w:w="1453"/>
        <w:gridCol w:w="1658"/>
        <w:gridCol w:w="185"/>
        <w:gridCol w:w="1991"/>
        <w:gridCol w:w="29"/>
      </w:tblGrid>
      <w:tr w:rsidR="00F644BD" w:rsidRPr="002A041E" w:rsidTr="00A2070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Pr="002A041E" w:rsidRDefault="00855F97">
            <w:pPr>
              <w:pStyle w:val="Nagwek1"/>
            </w:pPr>
            <w:r w:rsidRPr="002A041E">
              <w:lastRenderedPageBreak/>
              <w:t>III. TREŚCI KSZTAŁCENIA</w:t>
            </w:r>
          </w:p>
        </w:tc>
      </w:tr>
      <w:tr w:rsidR="00E00FC6" w:rsidRPr="002A041E" w:rsidTr="00A2070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2A041E" w:rsidRDefault="00E00FC6" w:rsidP="00F644BD">
            <w:pPr>
              <w:jc w:val="center"/>
            </w:pPr>
          </w:p>
          <w:p w:rsidR="00E00FC6" w:rsidRPr="002A041E" w:rsidRDefault="00E00FC6" w:rsidP="00F644BD">
            <w:pPr>
              <w:jc w:val="center"/>
            </w:pPr>
            <w:r w:rsidRPr="002A041E">
              <w:t>Symbol</w:t>
            </w:r>
          </w:p>
        </w:tc>
        <w:tc>
          <w:tcPr>
            <w:tcW w:w="6261" w:type="dxa"/>
            <w:gridSpan w:val="5"/>
            <w:shd w:val="clear" w:color="auto" w:fill="auto"/>
          </w:tcPr>
          <w:p w:rsidR="00E00FC6" w:rsidRPr="002A041E" w:rsidRDefault="00E00FC6" w:rsidP="00F644BD">
            <w:pPr>
              <w:jc w:val="center"/>
            </w:pPr>
          </w:p>
          <w:p w:rsidR="00E00FC6" w:rsidRPr="002A041E" w:rsidRDefault="00D85F0F" w:rsidP="00F644BD">
            <w:pPr>
              <w:jc w:val="center"/>
            </w:pPr>
            <w:r w:rsidRPr="002A041E">
              <w:t>Treśc</w:t>
            </w:r>
            <w:r w:rsidR="00855F97" w:rsidRPr="002A041E">
              <w:t>i kształcenia</w:t>
            </w:r>
          </w:p>
          <w:p w:rsidR="00E00FC6" w:rsidRPr="002A041E" w:rsidRDefault="00E00FC6" w:rsidP="00F644BD">
            <w:pPr>
              <w:jc w:val="center"/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E00FC6" w:rsidRPr="002A041E" w:rsidRDefault="00E00FC6" w:rsidP="00FA178F">
            <w:pPr>
              <w:jc w:val="center"/>
            </w:pPr>
            <w:r w:rsidRPr="002A041E">
              <w:rPr>
                <w:bCs/>
              </w:rPr>
              <w:t>Od</w:t>
            </w:r>
            <w:r w:rsidR="00D85F0F" w:rsidRPr="002A041E">
              <w:rPr>
                <w:bCs/>
              </w:rPr>
              <w:t>niesienie do efektów uczenia się</w:t>
            </w:r>
            <w:r w:rsidR="006B6E8D">
              <w:rPr>
                <w:bCs/>
              </w:rPr>
              <w:t xml:space="preserve"> </w:t>
            </w:r>
            <w:r w:rsidR="00FA178F" w:rsidRPr="002A041E">
              <w:rPr>
                <w:bCs/>
              </w:rPr>
              <w:t>przedmiotu</w:t>
            </w:r>
          </w:p>
        </w:tc>
      </w:tr>
      <w:tr w:rsidR="002A041E" w:rsidRPr="002A041E" w:rsidTr="00A2070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TK_01</w:t>
            </w:r>
          </w:p>
        </w:tc>
        <w:tc>
          <w:tcPr>
            <w:tcW w:w="6261" w:type="dxa"/>
            <w:gridSpan w:val="5"/>
            <w:shd w:val="clear" w:color="auto" w:fill="auto"/>
          </w:tcPr>
          <w:p w:rsidR="002A041E" w:rsidRPr="00F570B0" w:rsidRDefault="002A041E" w:rsidP="00406FDE">
            <w:pPr>
              <w:jc w:val="both"/>
            </w:pPr>
            <w:r w:rsidRPr="00F570B0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</w:t>
            </w:r>
            <w:r w:rsidR="00751D08">
              <w:t>acy w odniesieniu do przedmiotu</w:t>
            </w:r>
            <w:r w:rsidR="00406FDE">
              <w:t>.</w:t>
            </w:r>
          </w:p>
        </w:tc>
        <w:tc>
          <w:tcPr>
            <w:tcW w:w="220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_01</w:t>
            </w:r>
          </w:p>
          <w:p w:rsidR="002A041E" w:rsidRPr="00F570B0" w:rsidRDefault="002A041E" w:rsidP="002A041E"/>
        </w:tc>
      </w:tr>
      <w:tr w:rsidR="002A041E" w:rsidRPr="002A041E" w:rsidTr="00A2070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TK_02</w:t>
            </w:r>
          </w:p>
        </w:tc>
        <w:tc>
          <w:tcPr>
            <w:tcW w:w="6261" w:type="dxa"/>
            <w:gridSpan w:val="5"/>
            <w:shd w:val="clear" w:color="auto" w:fill="auto"/>
          </w:tcPr>
          <w:p w:rsidR="002A041E" w:rsidRPr="00F570B0" w:rsidRDefault="008E2F22" w:rsidP="003027A0">
            <w:r>
              <w:t>Rodzaje i funkcje stylów</w:t>
            </w:r>
            <w:r w:rsidR="002A041E" w:rsidRPr="00F570B0">
              <w:t xml:space="preserve"> wypowiedzi,</w:t>
            </w:r>
            <w:r>
              <w:t xml:space="preserve"> rejestrów i środków stylistycznych</w:t>
            </w:r>
            <w:r w:rsidR="007C3AC1">
              <w:t xml:space="preserve"> </w:t>
            </w:r>
            <w:r>
              <w:t xml:space="preserve">stosowanych w wypowiedziach pisemnych i formach użytkowych typowych dla </w:t>
            </w:r>
            <w:r w:rsidR="003B5590">
              <w:t xml:space="preserve">pracy </w:t>
            </w:r>
            <w:r w:rsidR="004B2884">
              <w:t xml:space="preserve">filologa </w:t>
            </w:r>
            <w:r w:rsidR="003027A0">
              <w:t>na wybranej ścieżce</w:t>
            </w:r>
            <w:r>
              <w:t xml:space="preserve"> dyplomowania</w:t>
            </w:r>
            <w:r w:rsidR="009548C2">
              <w:t>. Pisanie akademickie: charakterystyka i funkcje</w:t>
            </w:r>
            <w:r w:rsidR="003B5590">
              <w:t xml:space="preserve"> wypowiedzi</w:t>
            </w:r>
            <w:r w:rsidR="008057D9">
              <w:t>; rodzaje tekstów akademickich.</w:t>
            </w:r>
          </w:p>
        </w:tc>
        <w:tc>
          <w:tcPr>
            <w:tcW w:w="220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_05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</w:t>
            </w:r>
            <w:r>
              <w:t>WPNJP _06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</w:p>
        </w:tc>
      </w:tr>
      <w:tr w:rsidR="002A041E" w:rsidRPr="002A041E" w:rsidTr="00A2070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TK_03</w:t>
            </w:r>
          </w:p>
        </w:tc>
        <w:tc>
          <w:tcPr>
            <w:tcW w:w="6261" w:type="dxa"/>
            <w:gridSpan w:val="5"/>
            <w:shd w:val="clear" w:color="auto" w:fill="auto"/>
          </w:tcPr>
          <w:p w:rsidR="008057D9" w:rsidRDefault="009548C2" w:rsidP="008E2F22">
            <w:r>
              <w:t>W</w:t>
            </w:r>
            <w:r w:rsidR="002A041E" w:rsidRPr="00F570B0">
              <w:t>ypowie</w:t>
            </w:r>
            <w:r>
              <w:t>dzi pisemne</w:t>
            </w:r>
            <w:r w:rsidR="00EF068A">
              <w:t xml:space="preserve"> i form</w:t>
            </w:r>
            <w:r>
              <w:t>y użytkowe</w:t>
            </w:r>
            <w:r w:rsidR="003027A0">
              <w:t xml:space="preserve"> </w:t>
            </w:r>
            <w:r w:rsidR="003B5590">
              <w:t>stosowane</w:t>
            </w:r>
            <w:r w:rsidR="003027A0">
              <w:t xml:space="preserve"> w pracy filologa na różnych stanowiskach</w:t>
            </w:r>
            <w:r w:rsidR="00EF068A">
              <w:t xml:space="preserve">: korespondencja koleżeńska i służbowa; raport i sprawozdanie; </w:t>
            </w:r>
            <w:r w:rsidR="008E2F22">
              <w:t>opis: wykresu, produktu, osoby, stanowiska pracy</w:t>
            </w:r>
            <w:r w:rsidR="00EF068A">
              <w:t xml:space="preserve">, </w:t>
            </w:r>
            <w:r w:rsidR="008E2F22">
              <w:t>metody pracy, procedury; ankieta z analizą wyników</w:t>
            </w:r>
            <w:r w:rsidR="00EF068A">
              <w:t>; protokół zebrani</w:t>
            </w:r>
            <w:r w:rsidR="008057D9">
              <w:t>a; karta dań;</w:t>
            </w:r>
            <w:r w:rsidR="00A011CD">
              <w:t xml:space="preserve"> oferta produktów/usług;</w:t>
            </w:r>
            <w:r w:rsidR="008057D9">
              <w:t xml:space="preserve"> notatki służbowe; </w:t>
            </w:r>
            <w:r w:rsidR="00A011CD">
              <w:t>krótki wpis</w:t>
            </w:r>
            <w:r w:rsidR="008057D9">
              <w:t xml:space="preserve"> do rejestru, wykazu, dziennika.</w:t>
            </w:r>
          </w:p>
          <w:p w:rsidR="002A041E" w:rsidRPr="00F570B0" w:rsidRDefault="008057D9" w:rsidP="008E2F22">
            <w:r>
              <w:t xml:space="preserve">Pisanie akademickie: abstrakt, esej, </w:t>
            </w:r>
            <w:r w:rsidR="00A011CD">
              <w:t xml:space="preserve">streszczenie, </w:t>
            </w:r>
            <w:r>
              <w:t>synteza.</w:t>
            </w:r>
          </w:p>
        </w:tc>
        <w:tc>
          <w:tcPr>
            <w:tcW w:w="220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_05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</w:t>
            </w:r>
            <w:r>
              <w:t>WPNJP _06</w:t>
            </w:r>
          </w:p>
        </w:tc>
      </w:tr>
      <w:tr w:rsidR="002A041E" w:rsidRPr="002A041E" w:rsidTr="00A2070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TK_04</w:t>
            </w:r>
          </w:p>
        </w:tc>
        <w:tc>
          <w:tcPr>
            <w:tcW w:w="6261" w:type="dxa"/>
            <w:gridSpan w:val="5"/>
            <w:shd w:val="clear" w:color="auto" w:fill="auto"/>
          </w:tcPr>
          <w:p w:rsidR="002A041E" w:rsidRPr="00F570B0" w:rsidRDefault="002A041E" w:rsidP="00863BB3">
            <w:r w:rsidRPr="00F570B0">
              <w:t>S</w:t>
            </w:r>
            <w:r w:rsidR="003B5590">
              <w:t>truktury leksykalno-gramatyczne, zasady interpunkcyjne i ortograficzne</w:t>
            </w:r>
            <w:r w:rsidR="00863BB3">
              <w:t xml:space="preserve"> oraz</w:t>
            </w:r>
            <w:r w:rsidRPr="00F570B0">
              <w:t xml:space="preserve"> terminologia związana z warsztatem tworzenia wypowiedzi pisanych</w:t>
            </w:r>
            <w:r w:rsidR="00863BB3">
              <w:t xml:space="preserve"> przydatnych w życiu zawodowym filologa</w:t>
            </w:r>
            <w:r w:rsidRPr="00F570B0">
              <w:t>.</w:t>
            </w:r>
          </w:p>
        </w:tc>
        <w:tc>
          <w:tcPr>
            <w:tcW w:w="220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_05</w:t>
            </w:r>
          </w:p>
        </w:tc>
      </w:tr>
      <w:tr w:rsidR="002A041E" w:rsidRPr="002A041E" w:rsidTr="00A2070C">
        <w:trPr>
          <w:trHeight w:val="2106"/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TK_05</w:t>
            </w:r>
          </w:p>
        </w:tc>
        <w:tc>
          <w:tcPr>
            <w:tcW w:w="6261" w:type="dxa"/>
            <w:gridSpan w:val="5"/>
            <w:shd w:val="clear" w:color="auto" w:fill="auto"/>
          </w:tcPr>
          <w:p w:rsidR="002A041E" w:rsidRPr="00F570B0" w:rsidRDefault="002A041E" w:rsidP="00EF068A">
            <w:r w:rsidRPr="00F570B0">
              <w:t>Praca z różnymi źródłami językowymi</w:t>
            </w:r>
            <w:r w:rsidR="003027A0">
              <w:t xml:space="preserve"> przydatnymi w pracy filologa</w:t>
            </w:r>
            <w:r w:rsidRPr="00F570B0">
              <w:t>, typu słowniki ogólne,</w:t>
            </w:r>
            <w:r w:rsidR="00EF068A">
              <w:t xml:space="preserve"> słowniki specjalistyczne,</w:t>
            </w:r>
            <w:r w:rsidRPr="00F570B0">
              <w:t xml:space="preserve"> słowniki kolokacji</w:t>
            </w:r>
            <w:r w:rsidR="008E2F22">
              <w:t>, słowniki synonimów</w:t>
            </w:r>
            <w:r w:rsidRPr="00F570B0">
              <w:t xml:space="preserve">, </w:t>
            </w:r>
            <w:r w:rsidR="008057D9">
              <w:t xml:space="preserve">prasa akademicka; </w:t>
            </w:r>
            <w:r w:rsidR="00EF068A">
              <w:t>prasa branżowa</w:t>
            </w:r>
            <w:r w:rsidRPr="00F570B0">
              <w:t>; podręczniki</w:t>
            </w:r>
            <w:r w:rsidR="00EF068A">
              <w:t xml:space="preserve"> literatury fachowej</w:t>
            </w:r>
            <w:r w:rsidRPr="00F570B0">
              <w:t>, strony i aplikacje dedykowane rozwijaniu umiejętności pisania</w:t>
            </w:r>
            <w:r w:rsidR="00EF068A">
              <w:t xml:space="preserve"> form przydatnych w realizacji zawodowych zadań</w:t>
            </w:r>
            <w:r w:rsidR="00744DAC">
              <w:t>. Zasady przywoływania prac innych autorów we własnej wypowiedzi.</w:t>
            </w:r>
          </w:p>
        </w:tc>
        <w:tc>
          <w:tcPr>
            <w:tcW w:w="220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C73449" w:rsidRDefault="002A041E" w:rsidP="002A041E">
            <w:pPr>
              <w:jc w:val="center"/>
            </w:pPr>
            <w:r w:rsidRPr="00F570B0">
              <w:t>ILSF-1-</w:t>
            </w:r>
            <w:r>
              <w:t>WPNJP _05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_06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_07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_08</w:t>
            </w:r>
          </w:p>
          <w:p w:rsidR="002A041E" w:rsidRPr="00F570B0" w:rsidRDefault="002A041E" w:rsidP="002A041E"/>
        </w:tc>
      </w:tr>
      <w:tr w:rsidR="002A041E" w:rsidRPr="002A041E" w:rsidTr="00A2070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IV. LITERATURA PRZEDMIOTU</w:t>
            </w:r>
          </w:p>
        </w:tc>
      </w:tr>
      <w:tr w:rsidR="002A041E" w:rsidRPr="00332A02" w:rsidTr="00A2070C">
        <w:trPr>
          <w:trHeight w:val="882"/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7C3AC1" w:rsidRDefault="002A041E" w:rsidP="002A041E">
            <w:r w:rsidRPr="007C3AC1">
              <w:t>Podstawowa</w:t>
            </w:r>
          </w:p>
          <w:p w:rsidR="002A041E" w:rsidRPr="007C3AC1" w:rsidRDefault="002A041E" w:rsidP="002A041E">
            <w:pPr>
              <w:rPr>
                <w:color w:val="339966"/>
              </w:rPr>
            </w:pPr>
          </w:p>
        </w:tc>
        <w:tc>
          <w:tcPr>
            <w:tcW w:w="7123" w:type="dxa"/>
            <w:gridSpan w:val="7"/>
            <w:shd w:val="clear" w:color="auto" w:fill="auto"/>
          </w:tcPr>
          <w:p w:rsidR="009660AC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>Język angielski</w:t>
            </w:r>
          </w:p>
          <w:p w:rsidR="009660AC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 xml:space="preserve">1. Cory, H. </w:t>
            </w:r>
            <w:r w:rsidRPr="007C3AC1">
              <w:rPr>
                <w:i/>
                <w:lang w:val="en-US"/>
              </w:rPr>
              <w:t>Advanced writing with English in Use. CAE</w:t>
            </w:r>
            <w:r w:rsidRPr="007C3AC1">
              <w:rPr>
                <w:lang w:val="en-US"/>
              </w:rPr>
              <w:t>. OUP</w:t>
            </w:r>
          </w:p>
          <w:p w:rsidR="002A041E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>2</w:t>
            </w:r>
            <w:r w:rsidR="002A041E" w:rsidRPr="007C3AC1">
              <w:rPr>
                <w:lang w:val="en-US"/>
              </w:rPr>
              <w:t xml:space="preserve">. </w:t>
            </w:r>
            <w:r w:rsidR="0029207B" w:rsidRPr="007C3AC1">
              <w:rPr>
                <w:lang w:val="en-US"/>
              </w:rPr>
              <w:t xml:space="preserve">Cotton D., Falvey D., Kent S., </w:t>
            </w:r>
            <w:r w:rsidR="0029207B" w:rsidRPr="007C3AC1">
              <w:rPr>
                <w:i/>
                <w:lang w:val="en-US"/>
              </w:rPr>
              <w:t>Intermediate Market Leader 3rd Edition</w:t>
            </w:r>
            <w:r w:rsidR="0029207B" w:rsidRPr="007C3AC1">
              <w:rPr>
                <w:lang w:val="en-US"/>
              </w:rPr>
              <w:t>, Pearson 2010</w:t>
            </w:r>
          </w:p>
          <w:p w:rsidR="0055019A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>3</w:t>
            </w:r>
            <w:r w:rsidR="0055019A" w:rsidRPr="007C3AC1">
              <w:rPr>
                <w:lang w:val="en-US"/>
              </w:rPr>
              <w:t xml:space="preserve">. Eales F., Oakes S., </w:t>
            </w:r>
            <w:r w:rsidR="0055019A" w:rsidRPr="007C3AC1">
              <w:rPr>
                <w:i/>
                <w:lang w:val="en-US"/>
              </w:rPr>
              <w:t>Speakout 2nd Edition Upper Intermediate</w:t>
            </w:r>
            <w:r w:rsidR="0055019A" w:rsidRPr="007C3AC1">
              <w:rPr>
                <w:lang w:val="en-US"/>
              </w:rPr>
              <w:t>, Harlow 2015</w:t>
            </w:r>
          </w:p>
          <w:p w:rsidR="008171F3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>4</w:t>
            </w:r>
            <w:r w:rsidR="002A041E" w:rsidRPr="007C3AC1">
              <w:rPr>
                <w:lang w:val="en-US"/>
              </w:rPr>
              <w:t xml:space="preserve">. </w:t>
            </w:r>
            <w:r w:rsidR="008171F3" w:rsidRPr="007C3AC1">
              <w:rPr>
                <w:lang w:val="en-US"/>
              </w:rPr>
              <w:t>Kowalska M., English for Business Professionals, C.H.Beck, Warszawa 2016</w:t>
            </w:r>
          </w:p>
          <w:p w:rsidR="0055019A" w:rsidRPr="007C3AC1" w:rsidRDefault="009660AC" w:rsidP="009660AC">
            <w:r w:rsidRPr="007C3AC1">
              <w:t>5</w:t>
            </w:r>
            <w:r w:rsidR="0055019A" w:rsidRPr="007C3AC1">
              <w:t xml:space="preserve">. Lindsell-Roberts S., </w:t>
            </w:r>
            <w:r w:rsidR="0055019A" w:rsidRPr="007C3AC1">
              <w:rPr>
                <w:i/>
              </w:rPr>
              <w:t>Pisanie listów i e-maili służbowych w języku angielskim</w:t>
            </w:r>
            <w:r w:rsidR="0055019A" w:rsidRPr="007C3AC1">
              <w:t>, Gliwice 2007</w:t>
            </w:r>
          </w:p>
          <w:p w:rsidR="0055019A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>6</w:t>
            </w:r>
            <w:r w:rsidR="0055019A" w:rsidRPr="007C3AC1">
              <w:rPr>
                <w:lang w:val="en-US"/>
              </w:rPr>
              <w:t xml:space="preserve">. Moore J., </w:t>
            </w:r>
            <w:r w:rsidR="0055019A" w:rsidRPr="007C3AC1">
              <w:rPr>
                <w:i/>
                <w:lang w:val="en-US"/>
              </w:rPr>
              <w:t>Navigate Advanced C1</w:t>
            </w:r>
            <w:r w:rsidR="0055019A" w:rsidRPr="007C3AC1">
              <w:rPr>
                <w:lang w:val="en-US"/>
              </w:rPr>
              <w:t>, Oxford 2016</w:t>
            </w:r>
          </w:p>
          <w:p w:rsidR="00D32C1C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>7</w:t>
            </w:r>
            <w:r w:rsidR="00D32C1C" w:rsidRPr="007C3AC1">
              <w:rPr>
                <w:lang w:val="en-US"/>
              </w:rPr>
              <w:t xml:space="preserve">. Rogers L., </w:t>
            </w:r>
            <w:r w:rsidR="00D32C1C" w:rsidRPr="007C3AC1">
              <w:rPr>
                <w:i/>
                <w:lang w:val="en-US"/>
              </w:rPr>
              <w:t>Delta Academic Objectives – Writing Skills B2-C1</w:t>
            </w:r>
            <w:r w:rsidR="00D32C1C" w:rsidRPr="007C3AC1">
              <w:rPr>
                <w:lang w:val="en-US"/>
              </w:rPr>
              <w:t>, Stuttgart 2017</w:t>
            </w:r>
          </w:p>
          <w:p w:rsidR="002A041E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>8</w:t>
            </w:r>
            <w:r w:rsidR="00AB380D" w:rsidRPr="007C3AC1">
              <w:rPr>
                <w:lang w:val="en-US"/>
              </w:rPr>
              <w:t>.</w:t>
            </w:r>
            <w:r w:rsidR="0029207B" w:rsidRPr="007C3AC1">
              <w:rPr>
                <w:lang w:val="en-US"/>
              </w:rPr>
              <w:t xml:space="preserve">Talbot F., </w:t>
            </w:r>
            <w:r w:rsidR="0029207B" w:rsidRPr="007C3AC1">
              <w:rPr>
                <w:i/>
                <w:lang w:val="en-US"/>
              </w:rPr>
              <w:t>How to write effective Business English</w:t>
            </w:r>
            <w:r w:rsidR="0029207B" w:rsidRPr="007C3AC1">
              <w:rPr>
                <w:lang w:val="en-US"/>
              </w:rPr>
              <w:t>, Poltext, Warszawa 2018</w:t>
            </w:r>
          </w:p>
          <w:p w:rsidR="009660AC" w:rsidRPr="007C3AC1" w:rsidRDefault="009660AC" w:rsidP="009660AC">
            <w:pPr>
              <w:rPr>
                <w:lang w:val="en-US"/>
              </w:rPr>
            </w:pPr>
            <w:r w:rsidRPr="007C3AC1">
              <w:rPr>
                <w:lang w:val="en-US"/>
              </w:rPr>
              <w:t>Język hiszpański</w:t>
            </w:r>
          </w:p>
          <w:p w:rsidR="00EA1CC0" w:rsidRPr="007C3AC1" w:rsidRDefault="00EA1CC0" w:rsidP="009660AC">
            <w:pPr>
              <w:rPr>
                <w:lang w:val="es-ES"/>
              </w:rPr>
            </w:pPr>
            <w:r w:rsidRPr="007C3AC1">
              <w:rPr>
                <w:lang w:val="en-US"/>
              </w:rPr>
              <w:lastRenderedPageBreak/>
              <w:t xml:space="preserve">1. Fabiana Hidalgo A., </w:t>
            </w:r>
            <w:r w:rsidRPr="007C3AC1">
              <w:rPr>
                <w:i/>
                <w:lang w:val="en-US"/>
              </w:rPr>
              <w:t>Preparaci</w:t>
            </w:r>
            <w:r w:rsidRPr="007C3AC1">
              <w:rPr>
                <w:i/>
                <w:lang w:val="es-ES"/>
              </w:rPr>
              <w:t>ón al diploma de español. Nivel A1</w:t>
            </w:r>
            <w:r w:rsidR="005E0358" w:rsidRPr="007C3AC1">
              <w:rPr>
                <w:lang w:val="es-ES"/>
              </w:rPr>
              <w:t>, Edelsa, Madrid</w:t>
            </w:r>
            <w:r w:rsidRPr="007C3AC1">
              <w:rPr>
                <w:lang w:val="es-ES"/>
              </w:rPr>
              <w:t xml:space="preserve"> 2009</w:t>
            </w:r>
          </w:p>
          <w:p w:rsidR="00EA1CC0" w:rsidRPr="007C3AC1" w:rsidRDefault="00EA1CC0" w:rsidP="00EA1CC0">
            <w:pPr>
              <w:rPr>
                <w:lang w:val="es-ES"/>
              </w:rPr>
            </w:pPr>
            <w:r w:rsidRPr="007C3AC1">
              <w:rPr>
                <w:lang w:val="es-ES"/>
              </w:rPr>
              <w:t>2. García-Viñó Sánchez M</w:t>
            </w:r>
            <w:r w:rsidRPr="007C3AC1">
              <w:rPr>
                <w:lang w:val="en-US"/>
              </w:rPr>
              <w:t xml:space="preserve">., </w:t>
            </w:r>
            <w:r w:rsidRPr="007C3AC1">
              <w:rPr>
                <w:i/>
                <w:lang w:val="en-US"/>
              </w:rPr>
              <w:t>Preparaci</w:t>
            </w:r>
            <w:r w:rsidRPr="007C3AC1">
              <w:rPr>
                <w:i/>
                <w:lang w:val="es-ES"/>
              </w:rPr>
              <w:t>ón al diploma de español. Nivel A2</w:t>
            </w:r>
            <w:r w:rsidR="005E0358" w:rsidRPr="007C3AC1">
              <w:rPr>
                <w:lang w:val="es-ES"/>
              </w:rPr>
              <w:t>, Edelsa, Madrid</w:t>
            </w:r>
            <w:r w:rsidRPr="007C3AC1">
              <w:rPr>
                <w:lang w:val="es-ES"/>
              </w:rPr>
              <w:t xml:space="preserve"> 2010</w:t>
            </w:r>
          </w:p>
          <w:p w:rsidR="00EA1CC0" w:rsidRPr="007C3AC1" w:rsidRDefault="00EA1CC0" w:rsidP="00EA1CC0">
            <w:pPr>
              <w:rPr>
                <w:lang w:val="es-ES"/>
              </w:rPr>
            </w:pPr>
            <w:r w:rsidRPr="007C3AC1">
              <w:rPr>
                <w:lang w:val="es-ES"/>
              </w:rPr>
              <w:t>3. García-Viñó Sánchez M</w:t>
            </w:r>
            <w:r w:rsidRPr="007C3AC1">
              <w:rPr>
                <w:lang w:val="en-US"/>
              </w:rPr>
              <w:t xml:space="preserve">., </w:t>
            </w:r>
            <w:r w:rsidRPr="007C3AC1">
              <w:rPr>
                <w:i/>
                <w:lang w:val="en-US"/>
              </w:rPr>
              <w:t>Preparaci</w:t>
            </w:r>
            <w:r w:rsidRPr="007C3AC1">
              <w:rPr>
                <w:i/>
                <w:lang w:val="es-ES"/>
              </w:rPr>
              <w:t>ón al diploma de español. Nivel B1</w:t>
            </w:r>
            <w:r w:rsidR="005E0358" w:rsidRPr="007C3AC1">
              <w:rPr>
                <w:lang w:val="es-ES"/>
              </w:rPr>
              <w:t>, Edelsa, Madrid</w:t>
            </w:r>
            <w:r w:rsidRPr="007C3AC1">
              <w:rPr>
                <w:lang w:val="es-ES"/>
              </w:rPr>
              <w:t xml:space="preserve"> 2008</w:t>
            </w:r>
          </w:p>
          <w:p w:rsidR="00EA1CC0" w:rsidRPr="007C3AC1" w:rsidRDefault="00EA1CC0" w:rsidP="00EA1CC0">
            <w:pPr>
              <w:rPr>
                <w:lang w:val="es-ES"/>
              </w:rPr>
            </w:pPr>
            <w:r w:rsidRPr="007C3AC1">
              <w:rPr>
                <w:lang w:val="es-ES"/>
              </w:rPr>
              <w:t>4. Alzugaray P</w:t>
            </w:r>
            <w:r w:rsidRPr="007C3AC1">
              <w:rPr>
                <w:lang w:val="en-US"/>
              </w:rPr>
              <w:t xml:space="preserve">., Barrios M. J., Hernández C., </w:t>
            </w:r>
            <w:r w:rsidRPr="007C3AC1">
              <w:rPr>
                <w:i/>
                <w:lang w:val="en-US"/>
              </w:rPr>
              <w:t>Preparaci</w:t>
            </w:r>
            <w:r w:rsidRPr="007C3AC1">
              <w:rPr>
                <w:i/>
                <w:lang w:val="es-ES"/>
              </w:rPr>
              <w:t>ón al diploma de español. Nivel B2</w:t>
            </w:r>
            <w:r w:rsidR="005E0358" w:rsidRPr="007C3AC1">
              <w:rPr>
                <w:lang w:val="es-ES"/>
              </w:rPr>
              <w:t>, Edelsa, Madrid</w:t>
            </w:r>
            <w:r w:rsidRPr="007C3AC1">
              <w:rPr>
                <w:lang w:val="es-ES"/>
              </w:rPr>
              <w:t xml:space="preserve"> 2006</w:t>
            </w:r>
          </w:p>
          <w:p w:rsidR="00EA1CC0" w:rsidRPr="007C3AC1" w:rsidRDefault="00EA1CC0" w:rsidP="00EA1CC0">
            <w:pPr>
              <w:rPr>
                <w:lang w:val="es-ES"/>
              </w:rPr>
            </w:pPr>
            <w:r w:rsidRPr="007C3AC1">
              <w:rPr>
                <w:lang w:val="es-ES"/>
              </w:rPr>
              <w:t>5. Pérez R.M.</w:t>
            </w:r>
            <w:r w:rsidRPr="007C3AC1">
              <w:rPr>
                <w:vertAlign w:val="superscript"/>
                <w:lang w:val="es-ES"/>
              </w:rPr>
              <w:t>a</w:t>
            </w:r>
            <w:r w:rsidRPr="007C3AC1">
              <w:rPr>
                <w:lang w:val="es-ES"/>
              </w:rPr>
              <w:t>, Quintan</w:t>
            </w:r>
            <w:r w:rsidR="00205221" w:rsidRPr="007C3AC1">
              <w:rPr>
                <w:lang w:val="es-ES"/>
              </w:rPr>
              <w:t>a</w:t>
            </w:r>
            <w:r w:rsidRPr="007C3AC1">
              <w:rPr>
                <w:lang w:val="es-ES"/>
              </w:rPr>
              <w:t xml:space="preserve"> L., </w:t>
            </w:r>
            <w:r w:rsidRPr="007C3AC1">
              <w:rPr>
                <w:i/>
                <w:lang w:val="en-US"/>
              </w:rPr>
              <w:t>Preparaci</w:t>
            </w:r>
            <w:r w:rsidRPr="007C3AC1">
              <w:rPr>
                <w:i/>
                <w:lang w:val="es-ES"/>
              </w:rPr>
              <w:t>ón al diploma de español. Nivel C1</w:t>
            </w:r>
            <w:r w:rsidR="005E0358" w:rsidRPr="007C3AC1">
              <w:rPr>
                <w:lang w:val="es-ES"/>
              </w:rPr>
              <w:t>, Edelsa, Madrid</w:t>
            </w:r>
            <w:r w:rsidRPr="007C3AC1">
              <w:rPr>
                <w:lang w:val="es-ES"/>
              </w:rPr>
              <w:t xml:space="preserve"> 2012</w:t>
            </w:r>
          </w:p>
          <w:p w:rsidR="009660AC" w:rsidRPr="007C3AC1" w:rsidRDefault="00EA1CC0" w:rsidP="009660AC">
            <w:r w:rsidRPr="007C3AC1">
              <w:rPr>
                <w:lang w:val="es-ES"/>
              </w:rPr>
              <w:t>6. Artuñedo Guillén B., González Sáinz M.</w:t>
            </w:r>
            <w:r w:rsidRPr="007C3AC1">
              <w:rPr>
                <w:vertAlign w:val="superscript"/>
                <w:lang w:val="es-ES"/>
              </w:rPr>
              <w:t>a</w:t>
            </w:r>
            <w:r w:rsidRPr="007C3AC1">
              <w:rPr>
                <w:lang w:val="es-ES"/>
              </w:rPr>
              <w:t xml:space="preserve"> T., </w:t>
            </w:r>
            <w:r w:rsidRPr="007C3AC1">
              <w:rPr>
                <w:i/>
                <w:lang w:val="es-ES"/>
              </w:rPr>
              <w:t xml:space="preserve">Taller de escritura. </w:t>
            </w:r>
            <w:r w:rsidRPr="007C3AC1">
              <w:rPr>
                <w:i/>
              </w:rPr>
              <w:t>Cuaderno de actividades</w:t>
            </w:r>
            <w:r w:rsidRPr="007C3AC1">
              <w:t xml:space="preserve">, </w:t>
            </w:r>
            <w:r w:rsidR="005E0358" w:rsidRPr="007C3AC1">
              <w:t>Edinumen, Madrid 2000</w:t>
            </w:r>
          </w:p>
          <w:p w:rsidR="00332A02" w:rsidRPr="007C3AC1" w:rsidRDefault="00332A02" w:rsidP="009660AC">
            <w:r w:rsidRPr="007C3AC1">
              <w:t xml:space="preserve">7. Jaskot, M., </w:t>
            </w:r>
            <w:r w:rsidRPr="007C3AC1">
              <w:rPr>
                <w:i/>
              </w:rPr>
              <w:t>Ortografia języka hiszpańskiego z ćwiczeniami</w:t>
            </w:r>
            <w:r w:rsidRPr="007C3AC1">
              <w:t>, Wydawnictwo Naukowe PWN, Warszawa 2009</w:t>
            </w:r>
          </w:p>
        </w:tc>
      </w:tr>
      <w:tr w:rsidR="002A041E" w:rsidRPr="001E2B7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lastRenderedPageBreak/>
              <w:t>Uzupełniająca</w:t>
            </w:r>
          </w:p>
          <w:p w:rsidR="002A041E" w:rsidRPr="002A041E" w:rsidRDefault="002A041E" w:rsidP="002A041E">
            <w:pPr>
              <w:rPr>
                <w:color w:val="339966"/>
              </w:rPr>
            </w:pPr>
          </w:p>
        </w:tc>
        <w:tc>
          <w:tcPr>
            <w:tcW w:w="7123" w:type="dxa"/>
            <w:gridSpan w:val="7"/>
            <w:shd w:val="clear" w:color="auto" w:fill="auto"/>
          </w:tcPr>
          <w:p w:rsidR="0055019A" w:rsidRPr="009660AC" w:rsidRDefault="0055019A" w:rsidP="009660AC">
            <w:pPr>
              <w:rPr>
                <w:lang w:val="en-US"/>
              </w:rPr>
            </w:pPr>
            <w:r w:rsidRPr="009660AC">
              <w:rPr>
                <w:lang w:val="en-US"/>
              </w:rPr>
              <w:t xml:space="preserve">1. Appleby R., Watkins F., </w:t>
            </w:r>
            <w:r w:rsidRPr="009660AC">
              <w:rPr>
                <w:i/>
                <w:lang w:val="en-US"/>
              </w:rPr>
              <w:t>International Express 3rd Edition Upper-Intermediate</w:t>
            </w:r>
            <w:r w:rsidRPr="009660AC">
              <w:rPr>
                <w:lang w:val="en-US"/>
              </w:rPr>
              <w:t>, Oxford 2019 </w:t>
            </w:r>
          </w:p>
          <w:p w:rsidR="0029207B" w:rsidRPr="009660AC" w:rsidRDefault="0055019A" w:rsidP="009660AC">
            <w:pPr>
              <w:rPr>
                <w:lang w:val="en-US"/>
              </w:rPr>
            </w:pPr>
            <w:r w:rsidRPr="009660AC">
              <w:rPr>
                <w:lang w:val="en-US"/>
              </w:rPr>
              <w:t>2</w:t>
            </w:r>
            <w:r w:rsidR="002A041E" w:rsidRPr="009660AC">
              <w:rPr>
                <w:lang w:val="en-US"/>
              </w:rPr>
              <w:t xml:space="preserve">. </w:t>
            </w:r>
            <w:r w:rsidR="0029207B" w:rsidRPr="009660AC">
              <w:rPr>
                <w:lang w:val="en-US"/>
              </w:rPr>
              <w:t xml:space="preserve">Brook-Hart G., Haines S., </w:t>
            </w:r>
            <w:r w:rsidR="0029207B" w:rsidRPr="009660AC">
              <w:rPr>
                <w:i/>
                <w:lang w:val="en-US"/>
              </w:rPr>
              <w:t>Complete CAE Student’s Book</w:t>
            </w:r>
            <w:r w:rsidR="0029207B" w:rsidRPr="009660AC">
              <w:rPr>
                <w:lang w:val="en-US"/>
              </w:rPr>
              <w:t>, Cambridge 2009.</w:t>
            </w:r>
          </w:p>
          <w:p w:rsidR="00144A8E" w:rsidRPr="009660AC" w:rsidRDefault="0055019A" w:rsidP="009660AC">
            <w:pPr>
              <w:rPr>
                <w:lang w:val="en-US"/>
              </w:rPr>
            </w:pPr>
            <w:r w:rsidRPr="009660AC">
              <w:rPr>
                <w:lang w:val="en-US"/>
              </w:rPr>
              <w:t>3</w:t>
            </w:r>
            <w:r w:rsidR="002A041E" w:rsidRPr="009660AC">
              <w:rPr>
                <w:lang w:val="en-US"/>
              </w:rPr>
              <w:t xml:space="preserve">. </w:t>
            </w:r>
            <w:r w:rsidR="0029207B" w:rsidRPr="009660AC">
              <w:rPr>
                <w:lang w:val="en-US"/>
              </w:rPr>
              <w:t xml:space="preserve">Daise D., Norloff C., Carne P., </w:t>
            </w:r>
            <w:r w:rsidR="0029207B" w:rsidRPr="009660AC">
              <w:rPr>
                <w:i/>
                <w:lang w:val="en-US"/>
              </w:rPr>
              <w:t>Skills for Success: Reading and Writing</w:t>
            </w:r>
            <w:r w:rsidR="0029207B" w:rsidRPr="009660AC">
              <w:rPr>
                <w:lang w:val="en-US"/>
              </w:rPr>
              <w:t>, OUP 2011</w:t>
            </w:r>
          </w:p>
          <w:p w:rsidR="00144A8E" w:rsidRPr="009660AC" w:rsidRDefault="00144A8E" w:rsidP="009660AC">
            <w:pPr>
              <w:rPr>
                <w:rFonts w:eastAsia="Open Sans"/>
                <w:color w:val="000000" w:themeColor="text1"/>
                <w:lang w:val="en-GB"/>
              </w:rPr>
            </w:pPr>
            <w:r w:rsidRPr="009660AC">
              <w:rPr>
                <w:rFonts w:eastAsia="Calibri"/>
                <w:color w:val="000000" w:themeColor="text1"/>
                <w:lang w:val="en-GB"/>
              </w:rPr>
              <w:t xml:space="preserve">4. Dubicka I., Rosenberg M., Dignen B., Hogan M., Wright L., </w:t>
            </w:r>
            <w:r w:rsidRPr="009660AC">
              <w:rPr>
                <w:rFonts w:eastAsia="Calibri"/>
                <w:i/>
                <w:iCs/>
                <w:color w:val="000000" w:themeColor="text1"/>
                <w:lang w:val="en-GB"/>
              </w:rPr>
              <w:t xml:space="preserve">Business Partner (B2), </w:t>
            </w:r>
            <w:r w:rsidRPr="009660AC">
              <w:rPr>
                <w:rFonts w:eastAsia="Calibri"/>
                <w:color w:val="000000" w:themeColor="text1"/>
                <w:lang w:val="en-GB"/>
              </w:rPr>
              <w:t>Pearson 2018</w:t>
            </w:r>
          </w:p>
          <w:p w:rsidR="00144A8E" w:rsidRPr="009660AC" w:rsidRDefault="0055019A" w:rsidP="009660AC">
            <w:pPr>
              <w:rPr>
                <w:rFonts w:eastAsia="Calibri"/>
                <w:color w:val="000000" w:themeColor="text1"/>
                <w:lang w:val="en-GB"/>
              </w:rPr>
            </w:pPr>
            <w:r w:rsidRPr="009660AC">
              <w:rPr>
                <w:rFonts w:eastAsia="Calibri"/>
                <w:color w:val="000000" w:themeColor="text1"/>
                <w:lang w:val="en-GB"/>
              </w:rPr>
              <w:t xml:space="preserve">5. </w:t>
            </w:r>
            <w:r w:rsidR="00144A8E" w:rsidRPr="009660AC">
              <w:rPr>
                <w:rFonts w:eastAsia="Calibri"/>
                <w:color w:val="000000" w:themeColor="text1"/>
                <w:lang w:val="en-GB"/>
              </w:rPr>
              <w:t xml:space="preserve">Dubicka I., Rosenberg M., O’Keefe M., Dignen B., Hogan M., </w:t>
            </w:r>
            <w:r w:rsidR="00144A8E" w:rsidRPr="009660AC">
              <w:rPr>
                <w:rFonts w:eastAsia="Calibri"/>
                <w:i/>
                <w:iCs/>
                <w:color w:val="000000" w:themeColor="text1"/>
                <w:lang w:val="en-GB"/>
              </w:rPr>
              <w:t xml:space="preserve">Business Partner (C1), </w:t>
            </w:r>
            <w:r w:rsidR="00144A8E" w:rsidRPr="009660AC">
              <w:rPr>
                <w:rFonts w:eastAsia="Calibri"/>
                <w:color w:val="000000" w:themeColor="text1"/>
                <w:lang w:val="en-GB"/>
              </w:rPr>
              <w:t>Pearson 2020</w:t>
            </w:r>
          </w:p>
          <w:p w:rsidR="002A041E" w:rsidRDefault="002A041E" w:rsidP="009660AC">
            <w:r w:rsidRPr="002A041E">
              <w:t xml:space="preserve">Materiały ze źródeł w </w:t>
            </w:r>
            <w:r w:rsidR="00144A8E">
              <w:t xml:space="preserve">internetowej </w:t>
            </w:r>
            <w:r w:rsidRPr="002A041E">
              <w:t>domenie publicznej</w:t>
            </w:r>
            <w:r w:rsidR="000A7F51">
              <w:t>; autorskie materiały dydaktyczne</w:t>
            </w:r>
            <w:r w:rsidR="006D40C4">
              <w:t xml:space="preserve"> wykładowcy prowadzącego przedmiot</w:t>
            </w:r>
            <w:r w:rsidRPr="002A041E">
              <w:t>.</w:t>
            </w:r>
          </w:p>
          <w:p w:rsidR="005E0358" w:rsidRPr="007C3AC1" w:rsidRDefault="005E0358" w:rsidP="009660AC">
            <w:r w:rsidRPr="007C3AC1">
              <w:t>Język hiszpański</w:t>
            </w:r>
          </w:p>
          <w:p w:rsidR="002A041E" w:rsidRDefault="005E0358" w:rsidP="009660AC">
            <w:pPr>
              <w:rPr>
                <w:lang w:val="es-ES"/>
              </w:rPr>
            </w:pPr>
            <w:r w:rsidRPr="005E0358">
              <w:rPr>
                <w:lang w:val="es-ES"/>
              </w:rPr>
              <w:t>1.</w:t>
            </w:r>
            <w:r>
              <w:rPr>
                <w:lang w:val="es-ES"/>
              </w:rPr>
              <w:t xml:space="preserve"> </w:t>
            </w:r>
            <w:r w:rsidRPr="005E0358">
              <w:rPr>
                <w:lang w:val="es-ES"/>
              </w:rPr>
              <w:t xml:space="preserve">Álvarez M., </w:t>
            </w:r>
            <w:r w:rsidRPr="005E0358">
              <w:rPr>
                <w:i/>
                <w:lang w:val="es-ES"/>
              </w:rPr>
              <w:t>Ejercicios de escritura. Nivel inicial</w:t>
            </w:r>
            <w:r>
              <w:rPr>
                <w:lang w:val="es-ES"/>
              </w:rPr>
              <w:t>, Anaya, Madrid 2001</w:t>
            </w:r>
          </w:p>
          <w:p w:rsidR="005E0358" w:rsidRDefault="005E0358" w:rsidP="005E0358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  <w:r w:rsidRPr="005E0358">
              <w:rPr>
                <w:lang w:val="es-ES"/>
              </w:rPr>
              <w:t xml:space="preserve"> Álvarez M., </w:t>
            </w:r>
            <w:r w:rsidRPr="005E0358">
              <w:rPr>
                <w:i/>
                <w:lang w:val="es-ES"/>
              </w:rPr>
              <w:t xml:space="preserve">Ejercicios de escritura. Nivel </w:t>
            </w:r>
            <w:r>
              <w:rPr>
                <w:i/>
                <w:lang w:val="es-ES"/>
              </w:rPr>
              <w:t>medio</w:t>
            </w:r>
            <w:r>
              <w:rPr>
                <w:lang w:val="es-ES"/>
              </w:rPr>
              <w:t>, Anaya, Madrid 2001</w:t>
            </w:r>
          </w:p>
          <w:p w:rsidR="005E0358" w:rsidRDefault="005E0358" w:rsidP="005E0358">
            <w:pPr>
              <w:rPr>
                <w:lang w:val="es-ES"/>
              </w:rPr>
            </w:pPr>
            <w:r>
              <w:rPr>
                <w:lang w:val="es-ES"/>
              </w:rPr>
              <w:t xml:space="preserve">3. </w:t>
            </w:r>
            <w:r w:rsidRPr="005E0358">
              <w:rPr>
                <w:lang w:val="es-ES"/>
              </w:rPr>
              <w:t xml:space="preserve">Álvarez M., </w:t>
            </w:r>
            <w:r w:rsidRPr="005E0358">
              <w:rPr>
                <w:i/>
                <w:lang w:val="es-ES"/>
              </w:rPr>
              <w:t xml:space="preserve">Ejercicios de escritura. Nivel </w:t>
            </w:r>
            <w:r>
              <w:rPr>
                <w:i/>
                <w:lang w:val="es-ES"/>
              </w:rPr>
              <w:t>avanzado</w:t>
            </w:r>
            <w:r>
              <w:rPr>
                <w:lang w:val="es-ES"/>
              </w:rPr>
              <w:t>, Anaya, Madrid 2001</w:t>
            </w:r>
          </w:p>
          <w:p w:rsidR="005E0358" w:rsidRPr="005E0358" w:rsidRDefault="005E0358" w:rsidP="009660AC">
            <w:pPr>
              <w:rPr>
                <w:lang w:val="es-ES"/>
              </w:rPr>
            </w:pPr>
            <w:r>
              <w:rPr>
                <w:lang w:val="es-ES"/>
              </w:rPr>
              <w:t xml:space="preserve">4. </w:t>
            </w:r>
            <w:r w:rsidR="00332A02">
              <w:rPr>
                <w:lang w:val="es-ES"/>
              </w:rPr>
              <w:t xml:space="preserve">Real Academia Española, </w:t>
            </w:r>
            <w:r w:rsidR="00332A02" w:rsidRPr="00332A02">
              <w:rPr>
                <w:i/>
                <w:lang w:val="es-ES"/>
              </w:rPr>
              <w:t>Ortografía de la lengua española</w:t>
            </w:r>
            <w:r w:rsidR="00332A02">
              <w:rPr>
                <w:lang w:val="es-ES"/>
              </w:rPr>
              <w:t>, Espasa, Madrid 2010</w:t>
            </w:r>
          </w:p>
        </w:tc>
      </w:tr>
      <w:tr w:rsidR="002A041E" w:rsidRPr="002A041E" w:rsidTr="00A2070C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V. SPOSÓB OCENIANIA PRACY STUDENTA</w:t>
            </w:r>
          </w:p>
        </w:tc>
      </w:tr>
      <w:tr w:rsidR="002A041E" w:rsidRPr="002A041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rPr>
                <w:bCs/>
              </w:rPr>
              <w:t xml:space="preserve">Symbol efektu uczenia się dla przedmiotu </w:t>
            </w:r>
          </w:p>
        </w:tc>
        <w:tc>
          <w:tcPr>
            <w:tcW w:w="1701" w:type="dxa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 xml:space="preserve">Symbol treści kształcenia realizowanych w trakcie zajęć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A041E" w:rsidRPr="002A041E" w:rsidRDefault="002A041E" w:rsidP="002A041E">
            <w:r w:rsidRPr="002A041E">
              <w:t xml:space="preserve">  Typ oceniania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2020" w:type="dxa"/>
            <w:gridSpan w:val="2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Metody oceny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</w:tr>
      <w:tr w:rsidR="007C052A" w:rsidRPr="002A041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7C052A" w:rsidRPr="002A041E" w:rsidRDefault="007C052A" w:rsidP="002A041E">
            <w:pPr>
              <w:jc w:val="center"/>
              <w:rPr>
                <w:bCs/>
              </w:rPr>
            </w:pPr>
            <w:r>
              <w:rPr>
                <w:bCs/>
              </w:rPr>
              <w:t>ILSF-1-WPNJP_1</w:t>
            </w:r>
          </w:p>
        </w:tc>
        <w:tc>
          <w:tcPr>
            <w:tcW w:w="1701" w:type="dxa"/>
            <w:shd w:val="clear" w:color="auto" w:fill="auto"/>
          </w:tcPr>
          <w:p w:rsidR="007C052A" w:rsidRDefault="007C052A" w:rsidP="007C052A">
            <w:r>
              <w:t>TK_01</w:t>
            </w:r>
          </w:p>
          <w:p w:rsidR="007C052A" w:rsidRPr="002A041E" w:rsidRDefault="007C052A" w:rsidP="002A041E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7C052A" w:rsidRPr="002A041E" w:rsidRDefault="007C052A" w:rsidP="002A041E">
            <w:pPr>
              <w:jc w:val="center"/>
            </w:pPr>
            <w:r>
              <w:t>Laboratorium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7C052A" w:rsidRPr="002A041E" w:rsidRDefault="007C052A" w:rsidP="002A041E">
            <w:r>
              <w:t>podsumowująca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C052A" w:rsidRPr="002A041E" w:rsidRDefault="007C052A" w:rsidP="007C052A">
            <w:r>
              <w:t>odpytanie</w:t>
            </w:r>
          </w:p>
        </w:tc>
      </w:tr>
      <w:tr w:rsidR="002A041E" w:rsidRPr="002A041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F570B0" w:rsidRDefault="002A041E" w:rsidP="002A041E">
            <w:r w:rsidRPr="00F570B0">
              <w:t>ILSF-1-WPNJP _02</w:t>
            </w:r>
          </w:p>
        </w:tc>
        <w:tc>
          <w:tcPr>
            <w:tcW w:w="1701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formująca,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podsumowująca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odpowiedź ustna, praca pisemna</w:t>
            </w:r>
          </w:p>
        </w:tc>
      </w:tr>
      <w:tr w:rsidR="002A041E" w:rsidRPr="002A041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</w:p>
        </w:tc>
        <w:tc>
          <w:tcPr>
            <w:tcW w:w="1701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TK_04, TK_05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formująca,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podsumowująca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2A041E" w:rsidRPr="00F570B0" w:rsidRDefault="001E2B7E" w:rsidP="002A041E">
            <w:pPr>
              <w:rPr>
                <w:lang w:val="de-DE"/>
              </w:rPr>
            </w:pPr>
            <w:r>
              <w:rPr>
                <w:lang w:val="de-DE"/>
              </w:rPr>
              <w:t>odpowiedź ustna, praca pisemna</w:t>
            </w:r>
          </w:p>
        </w:tc>
      </w:tr>
      <w:tr w:rsidR="002A041E" w:rsidRPr="002A041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_04</w:t>
            </w:r>
          </w:p>
        </w:tc>
        <w:tc>
          <w:tcPr>
            <w:tcW w:w="1701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formująca,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podsumowująca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2A041E" w:rsidRPr="00F570B0" w:rsidRDefault="001E2B7E" w:rsidP="002A041E">
            <w:pPr>
              <w:rPr>
                <w:lang w:val="de-DE"/>
              </w:rPr>
            </w:pPr>
            <w:r>
              <w:rPr>
                <w:lang w:val="de-DE"/>
              </w:rPr>
              <w:t xml:space="preserve">pisemne formy użytkowe w stylu formalnym i nieformalnym </w:t>
            </w:r>
          </w:p>
        </w:tc>
      </w:tr>
      <w:tr w:rsidR="002A041E" w:rsidRPr="001E2B7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lastRenderedPageBreak/>
              <w:t>ILSF-1-WPNJP _05</w:t>
            </w:r>
          </w:p>
        </w:tc>
        <w:tc>
          <w:tcPr>
            <w:tcW w:w="1701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formująca,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podsumowująca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2A041E" w:rsidRPr="00F570B0" w:rsidRDefault="001E2B7E" w:rsidP="002A041E">
            <w:pPr>
              <w:rPr>
                <w:lang w:val="de-DE"/>
              </w:rPr>
            </w:pPr>
            <w:r>
              <w:rPr>
                <w:lang w:val="de-DE"/>
              </w:rPr>
              <w:t xml:space="preserve">pisemne formy </w:t>
            </w:r>
            <w:r>
              <w:t>formy użytkow</w:t>
            </w:r>
            <w:r>
              <w:t xml:space="preserve">e </w:t>
            </w:r>
            <w:r w:rsidRPr="00F570B0">
              <w:t xml:space="preserve">np. raporty, eseje, </w:t>
            </w:r>
            <w:r>
              <w:t xml:space="preserve">syntezę, </w:t>
            </w:r>
            <w:r w:rsidRPr="00F570B0">
              <w:t>opowiadan</w:t>
            </w:r>
            <w:r>
              <w:t>ia, streszczenia, listy, maile, notatki</w:t>
            </w:r>
            <w:r w:rsidRPr="00F570B0">
              <w:t>.</w:t>
            </w:r>
          </w:p>
        </w:tc>
      </w:tr>
      <w:tr w:rsidR="002A041E" w:rsidRPr="002A041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_06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formująca,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podsumowująca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2A041E" w:rsidRDefault="001E2B7E" w:rsidP="002A041E">
            <w:pPr>
              <w:rPr>
                <w:lang w:val="de-DE"/>
              </w:rPr>
            </w:pPr>
            <w:r>
              <w:rPr>
                <w:lang w:val="de-DE"/>
              </w:rPr>
              <w:t>-pisemna synteza źródeł</w:t>
            </w:r>
          </w:p>
          <w:p w:rsidR="001E2B7E" w:rsidRDefault="001E2B7E" w:rsidP="001E2B7E">
            <w:pPr>
              <w:rPr>
                <w:lang w:val="de-DE"/>
              </w:rPr>
            </w:pPr>
            <w:r>
              <w:rPr>
                <w:lang w:val="de-DE"/>
              </w:rPr>
              <w:t>- streszczenie tekstów</w:t>
            </w:r>
          </w:p>
          <w:p w:rsidR="001E2B7E" w:rsidRPr="00F570B0" w:rsidRDefault="001E2B7E" w:rsidP="001E2B7E">
            <w:pPr>
              <w:rPr>
                <w:lang w:val="de-DE"/>
              </w:rPr>
            </w:pPr>
            <w:r>
              <w:rPr>
                <w:lang w:val="de-DE"/>
              </w:rPr>
              <w:t>- pisemna opinia nt. tekstów</w:t>
            </w:r>
          </w:p>
        </w:tc>
      </w:tr>
      <w:tr w:rsidR="002A041E" w:rsidRPr="002A041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_07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formująca,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podsumowująca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2A041E" w:rsidRPr="00F570B0" w:rsidRDefault="001E2B7E" w:rsidP="002A041E">
            <w:pPr>
              <w:rPr>
                <w:lang w:val="de-DE"/>
              </w:rPr>
            </w:pPr>
            <w:r>
              <w:rPr>
                <w:lang w:val="de-DE"/>
              </w:rPr>
              <w:t>praca pisemna z odwołaniami do źródeł</w:t>
            </w:r>
          </w:p>
        </w:tc>
      </w:tr>
      <w:tr w:rsidR="002A041E" w:rsidRPr="002A041E" w:rsidTr="00A2070C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_08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formująca,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</w:p>
        </w:tc>
        <w:tc>
          <w:tcPr>
            <w:tcW w:w="2020" w:type="dxa"/>
            <w:gridSpan w:val="2"/>
            <w:shd w:val="clear" w:color="auto" w:fill="auto"/>
          </w:tcPr>
          <w:p w:rsidR="002A041E" w:rsidRPr="00F570B0" w:rsidRDefault="001E2B7E" w:rsidP="002A041E">
            <w:pPr>
              <w:rPr>
                <w:lang w:val="de-DE"/>
              </w:rPr>
            </w:pPr>
            <w:r>
              <w:rPr>
                <w:lang w:val="de-DE"/>
              </w:rPr>
              <w:t>odpowiedź ustna</w:t>
            </w:r>
          </w:p>
        </w:tc>
        <w:bookmarkStart w:id="0" w:name="_GoBack"/>
        <w:bookmarkEnd w:id="0"/>
      </w:tr>
      <w:tr w:rsidR="002A041E" w:rsidRPr="002A041E" w:rsidTr="00A2070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VI. OBCIĄŻENIE PRACĄ STUDENTA</w:t>
            </w:r>
            <w:r w:rsidR="007C052A">
              <w:t xml:space="preserve"> (w godzinach)</w:t>
            </w:r>
          </w:p>
        </w:tc>
      </w:tr>
      <w:tr w:rsidR="002A041E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7C052A" w:rsidRDefault="002A041E" w:rsidP="007C052A">
            <w:pPr>
              <w:jc w:val="center"/>
            </w:pPr>
            <w:r w:rsidRPr="002A041E">
              <w:t>Średnia liczba godzin na zrealizowanie aktywności</w:t>
            </w:r>
          </w:p>
        </w:tc>
      </w:tr>
      <w:tr w:rsidR="007C052A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C052A" w:rsidRPr="002A041E" w:rsidRDefault="007C052A" w:rsidP="002A041E">
            <w:pPr>
              <w:pStyle w:val="Nagwek2"/>
            </w:pPr>
            <w:r w:rsidRPr="002A041E">
              <w:t xml:space="preserve">Godziny zajęć z nauczycielem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52A" w:rsidRPr="002A041E" w:rsidRDefault="007C052A" w:rsidP="007C052A">
            <w:r w:rsidRPr="002A041E">
              <w:t>Godz.</w:t>
            </w:r>
          </w:p>
        </w:tc>
      </w:tr>
      <w:tr w:rsidR="007C052A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C052A" w:rsidRPr="002A041E" w:rsidRDefault="007C052A" w:rsidP="002A041E">
            <w:pPr>
              <w:numPr>
                <w:ilvl w:val="0"/>
                <w:numId w:val="2"/>
              </w:numPr>
            </w:pPr>
            <w:r w:rsidRPr="002A041E">
              <w:t>Laboratorium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52A" w:rsidRPr="002A041E" w:rsidRDefault="007C052A" w:rsidP="002A041E">
            <w:r w:rsidRPr="002A041E">
              <w:t>150</w:t>
            </w:r>
          </w:p>
        </w:tc>
      </w:tr>
      <w:tr w:rsidR="002A041E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6201E6">
            <w:pPr>
              <w:pStyle w:val="Nagwek2"/>
            </w:pPr>
            <w:r w:rsidRPr="002A041E"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/>
        </w:tc>
      </w:tr>
      <w:tr w:rsidR="002A041E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2A041E">
              <w:rPr>
                <w:b w:val="0"/>
                <w:bCs w:val="0"/>
              </w:rPr>
              <w:t>Czytanie wskazanej literatury, przygotowanie zadanych ćwiczeń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10</w:t>
            </w:r>
          </w:p>
        </w:tc>
      </w:tr>
      <w:tr w:rsidR="002A041E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Akapitzlist"/>
              <w:numPr>
                <w:ilvl w:val="0"/>
                <w:numId w:val="5"/>
              </w:numPr>
            </w:pPr>
            <w:r w:rsidRPr="002A041E">
              <w:t>Przygotowanie zadanych prac pisemnych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80</w:t>
            </w:r>
          </w:p>
        </w:tc>
      </w:tr>
      <w:tr w:rsidR="002A041E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Akapitzlist"/>
              <w:numPr>
                <w:ilvl w:val="0"/>
                <w:numId w:val="5"/>
              </w:numPr>
            </w:pPr>
            <w:r w:rsidRPr="002A041E">
              <w:t>Przygotowanie do zaliczeń i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10</w:t>
            </w:r>
          </w:p>
        </w:tc>
      </w:tr>
      <w:tr w:rsidR="007C052A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C052A" w:rsidRPr="007C052A" w:rsidRDefault="007C052A" w:rsidP="007C052A">
            <w:pPr>
              <w:pStyle w:val="Nagwek2"/>
            </w:pPr>
            <w:r w:rsidRPr="007C052A">
              <w:t>Praca własna studenta</w:t>
            </w:r>
            <w:r>
              <w:t>-suma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52A" w:rsidRPr="007C052A" w:rsidRDefault="007C052A" w:rsidP="007C052A">
            <w:pPr>
              <w:rPr>
                <w:b/>
              </w:rPr>
            </w:pPr>
            <w:r w:rsidRPr="007C052A">
              <w:rPr>
                <w:b/>
              </w:rPr>
              <w:t>100</w:t>
            </w:r>
          </w:p>
        </w:tc>
      </w:tr>
      <w:tr w:rsidR="007C052A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C052A" w:rsidRPr="002A041E" w:rsidRDefault="007C052A" w:rsidP="007C052A">
            <w:pPr>
              <w:pStyle w:val="Nagwek2"/>
            </w:pPr>
            <w:r w:rsidRPr="002A041E"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52A" w:rsidRPr="006201E6" w:rsidRDefault="007C052A" w:rsidP="007C052A">
            <w:pPr>
              <w:rPr>
                <w:b/>
              </w:rPr>
            </w:pPr>
            <w:r w:rsidRPr="006201E6">
              <w:rPr>
                <w:b/>
              </w:rPr>
              <w:t>250</w:t>
            </w:r>
          </w:p>
        </w:tc>
      </w:tr>
      <w:tr w:rsidR="007C052A" w:rsidRPr="002A041E" w:rsidTr="00A2070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C052A" w:rsidRPr="002A041E" w:rsidRDefault="007C052A" w:rsidP="007C052A">
            <w:pPr>
              <w:pStyle w:val="Nagwek1"/>
            </w:pPr>
            <w:r w:rsidRPr="002A041E">
              <w:t>V</w:t>
            </w:r>
            <w:r>
              <w:t>I</w:t>
            </w:r>
            <w:r w:rsidRPr="002A041E">
              <w:t>I. OBCIĄŻENIE PRACĄ STUDENTA</w:t>
            </w:r>
            <w:r>
              <w:t xml:space="preserve"> (ECTS)</w:t>
            </w:r>
          </w:p>
        </w:tc>
      </w:tr>
      <w:tr w:rsidR="007C052A" w:rsidRPr="002A041E" w:rsidTr="00A2070C">
        <w:trPr>
          <w:trHeight w:val="663"/>
          <w:jc w:val="center"/>
        </w:trPr>
        <w:tc>
          <w:tcPr>
            <w:tcW w:w="4114" w:type="dxa"/>
            <w:gridSpan w:val="5"/>
            <w:shd w:val="clear" w:color="auto" w:fill="auto"/>
          </w:tcPr>
          <w:p w:rsidR="007C052A" w:rsidRPr="002A041E" w:rsidRDefault="007C052A" w:rsidP="007C052A">
            <w:pPr>
              <w:pStyle w:val="Nagwek2"/>
            </w:pPr>
            <w:r w:rsidRPr="002A041E">
              <w:t xml:space="preserve">Sumaryczna liczba punktów ECTS </w:t>
            </w:r>
            <w:r w:rsidRPr="002A041E"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52A" w:rsidRPr="006201E6" w:rsidRDefault="007C052A" w:rsidP="007C052A">
            <w:pPr>
              <w:rPr>
                <w:b/>
              </w:rPr>
            </w:pPr>
            <w:r w:rsidRPr="006201E6">
              <w:rPr>
                <w:b/>
              </w:rPr>
              <w:t xml:space="preserve">10 ECTS                                </w:t>
            </w:r>
          </w:p>
        </w:tc>
      </w:tr>
      <w:tr w:rsidR="007C052A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C052A" w:rsidRPr="002A041E" w:rsidRDefault="007C052A" w:rsidP="007C052A">
            <w:pPr>
              <w:pStyle w:val="Nagwek2"/>
            </w:pPr>
            <w:r w:rsidRPr="002A041E">
              <w:t>Nakład pracy studenta 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52A" w:rsidRPr="006201E6" w:rsidRDefault="007C052A" w:rsidP="007C052A">
            <w:pPr>
              <w:jc w:val="both"/>
              <w:rPr>
                <w:b/>
              </w:rPr>
            </w:pPr>
            <w:r w:rsidRPr="006201E6">
              <w:rPr>
                <w:b/>
              </w:rPr>
              <w:t>7 ECTS</w:t>
            </w:r>
          </w:p>
        </w:tc>
      </w:tr>
      <w:tr w:rsidR="007C052A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C052A" w:rsidRPr="002A041E" w:rsidRDefault="007C052A" w:rsidP="007C052A">
            <w:pPr>
              <w:pStyle w:val="Nagwek2"/>
            </w:pPr>
            <w:r w:rsidRPr="002A041E"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52A" w:rsidRPr="006201E6" w:rsidRDefault="007C052A" w:rsidP="007C052A">
            <w:pPr>
              <w:jc w:val="both"/>
              <w:rPr>
                <w:b/>
              </w:rPr>
            </w:pPr>
          </w:p>
          <w:p w:rsidR="007C052A" w:rsidRPr="006201E6" w:rsidRDefault="007C052A" w:rsidP="007C052A">
            <w:pPr>
              <w:jc w:val="both"/>
              <w:rPr>
                <w:b/>
              </w:rPr>
            </w:pPr>
            <w:r w:rsidRPr="006201E6">
              <w:rPr>
                <w:b/>
              </w:rPr>
              <w:t>6 ECTS</w:t>
            </w:r>
          </w:p>
        </w:tc>
      </w:tr>
      <w:tr w:rsidR="007C052A" w:rsidRPr="002A041E" w:rsidTr="00A2070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C052A" w:rsidRPr="002A041E" w:rsidRDefault="007C052A" w:rsidP="007C052A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52A" w:rsidRPr="006201E6" w:rsidRDefault="007C052A" w:rsidP="007C052A">
            <w:pPr>
              <w:jc w:val="both"/>
              <w:rPr>
                <w:b/>
              </w:rPr>
            </w:pPr>
            <w:r w:rsidRPr="006201E6">
              <w:rPr>
                <w:b/>
              </w:rPr>
              <w:t>4 ECTS</w:t>
            </w:r>
          </w:p>
        </w:tc>
      </w:tr>
      <w:tr w:rsidR="007C052A" w:rsidRPr="002A041E" w:rsidTr="00A2070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7C052A" w:rsidRPr="002A041E" w:rsidRDefault="007C052A" w:rsidP="00A2070C">
            <w:pPr>
              <w:jc w:val="center"/>
              <w:rPr>
                <w:b/>
              </w:rPr>
            </w:pPr>
            <w:r w:rsidRPr="002A041E">
              <w:rPr>
                <w:b/>
              </w:rPr>
              <w:t>VIII. KRYTERIA OCENY</w:t>
            </w:r>
            <w:r w:rsidR="00A2070C">
              <w:rPr>
                <w:b/>
              </w:rPr>
              <w:t xml:space="preserve"> </w:t>
            </w:r>
          </w:p>
        </w:tc>
      </w:tr>
      <w:tr w:rsidR="00A2070C" w:rsidTr="00A2070C">
        <w:trPr>
          <w:gridAfter w:val="1"/>
          <w:wAfter w:w="29" w:type="dxa"/>
          <w:jc w:val="center"/>
        </w:trPr>
        <w:tc>
          <w:tcPr>
            <w:tcW w:w="606" w:type="dxa"/>
            <w:shd w:val="clear" w:color="auto" w:fill="auto"/>
          </w:tcPr>
          <w:p w:rsidR="00A2070C" w:rsidRDefault="00A2070C" w:rsidP="004370E1">
            <w:r>
              <w:t>5</w:t>
            </w:r>
          </w:p>
        </w:tc>
        <w:tc>
          <w:tcPr>
            <w:tcW w:w="8795" w:type="dxa"/>
            <w:gridSpan w:val="8"/>
            <w:shd w:val="clear" w:color="auto" w:fill="auto"/>
          </w:tcPr>
          <w:p w:rsidR="00A2070C" w:rsidRDefault="00A2070C" w:rsidP="004370E1">
            <w:r>
              <w:t>znakomita wiedza, umiejętności, kompetencje</w:t>
            </w:r>
          </w:p>
        </w:tc>
      </w:tr>
      <w:tr w:rsidR="00A2070C" w:rsidTr="00A2070C">
        <w:trPr>
          <w:gridAfter w:val="1"/>
          <w:wAfter w:w="29" w:type="dxa"/>
          <w:jc w:val="center"/>
        </w:trPr>
        <w:tc>
          <w:tcPr>
            <w:tcW w:w="606" w:type="dxa"/>
            <w:shd w:val="clear" w:color="auto" w:fill="auto"/>
          </w:tcPr>
          <w:p w:rsidR="00A2070C" w:rsidRDefault="00A2070C" w:rsidP="004370E1">
            <w:r>
              <w:t>4,5</w:t>
            </w:r>
          </w:p>
        </w:tc>
        <w:tc>
          <w:tcPr>
            <w:tcW w:w="8795" w:type="dxa"/>
            <w:gridSpan w:val="8"/>
            <w:shd w:val="clear" w:color="auto" w:fill="auto"/>
          </w:tcPr>
          <w:p w:rsidR="00A2070C" w:rsidRDefault="00A2070C" w:rsidP="004370E1">
            <w:r>
              <w:t>bardzo dobra wiedza, umiejętności, kompetencje</w:t>
            </w:r>
          </w:p>
        </w:tc>
      </w:tr>
      <w:tr w:rsidR="00A2070C" w:rsidTr="00A2070C">
        <w:trPr>
          <w:gridAfter w:val="1"/>
          <w:wAfter w:w="29" w:type="dxa"/>
          <w:jc w:val="center"/>
        </w:trPr>
        <w:tc>
          <w:tcPr>
            <w:tcW w:w="606" w:type="dxa"/>
            <w:shd w:val="clear" w:color="auto" w:fill="auto"/>
          </w:tcPr>
          <w:p w:rsidR="00A2070C" w:rsidRDefault="00A2070C" w:rsidP="004370E1">
            <w:r>
              <w:t>4</w:t>
            </w:r>
          </w:p>
        </w:tc>
        <w:tc>
          <w:tcPr>
            <w:tcW w:w="8795" w:type="dxa"/>
            <w:gridSpan w:val="8"/>
            <w:shd w:val="clear" w:color="auto" w:fill="auto"/>
          </w:tcPr>
          <w:p w:rsidR="00A2070C" w:rsidRDefault="00A2070C" w:rsidP="004370E1">
            <w:r>
              <w:t>dobra wiedza, umiejętności, kompetencje</w:t>
            </w:r>
          </w:p>
        </w:tc>
      </w:tr>
      <w:tr w:rsidR="00A2070C" w:rsidTr="00A2070C">
        <w:trPr>
          <w:gridAfter w:val="1"/>
          <w:wAfter w:w="29" w:type="dxa"/>
          <w:jc w:val="center"/>
        </w:trPr>
        <w:tc>
          <w:tcPr>
            <w:tcW w:w="606" w:type="dxa"/>
            <w:shd w:val="clear" w:color="auto" w:fill="auto"/>
          </w:tcPr>
          <w:p w:rsidR="00A2070C" w:rsidRDefault="00A2070C" w:rsidP="004370E1">
            <w:r>
              <w:t>3,5</w:t>
            </w:r>
          </w:p>
        </w:tc>
        <w:tc>
          <w:tcPr>
            <w:tcW w:w="8795" w:type="dxa"/>
            <w:gridSpan w:val="8"/>
            <w:shd w:val="clear" w:color="auto" w:fill="auto"/>
          </w:tcPr>
          <w:p w:rsidR="00A2070C" w:rsidRDefault="00337D91" w:rsidP="004370E1">
            <w:r>
              <w:t>zado</w:t>
            </w:r>
            <w:r w:rsidR="00A2070C">
              <w:t>walająca wiedza, umiejętności, kompetencje, ale ze znacznymi niedociągnięciami</w:t>
            </w:r>
          </w:p>
        </w:tc>
      </w:tr>
      <w:tr w:rsidR="00A2070C" w:rsidTr="00A2070C">
        <w:trPr>
          <w:gridAfter w:val="1"/>
          <w:wAfter w:w="29" w:type="dxa"/>
          <w:jc w:val="center"/>
        </w:trPr>
        <w:tc>
          <w:tcPr>
            <w:tcW w:w="606" w:type="dxa"/>
            <w:shd w:val="clear" w:color="auto" w:fill="auto"/>
          </w:tcPr>
          <w:p w:rsidR="00A2070C" w:rsidRDefault="00A2070C" w:rsidP="004370E1">
            <w:r>
              <w:t>3</w:t>
            </w:r>
          </w:p>
        </w:tc>
        <w:tc>
          <w:tcPr>
            <w:tcW w:w="8795" w:type="dxa"/>
            <w:gridSpan w:val="8"/>
            <w:shd w:val="clear" w:color="auto" w:fill="auto"/>
          </w:tcPr>
          <w:p w:rsidR="00A2070C" w:rsidRDefault="00337D91" w:rsidP="004370E1">
            <w:r>
              <w:t>zado</w:t>
            </w:r>
            <w:r w:rsidR="00A2070C">
              <w:t>walająca wiedza, umiejętności, kompetencje, z licznymi błędami</w:t>
            </w:r>
          </w:p>
        </w:tc>
      </w:tr>
      <w:tr w:rsidR="00A2070C" w:rsidTr="00A2070C">
        <w:trPr>
          <w:gridAfter w:val="1"/>
          <w:wAfter w:w="29" w:type="dxa"/>
          <w:jc w:val="center"/>
        </w:trPr>
        <w:tc>
          <w:tcPr>
            <w:tcW w:w="606" w:type="dxa"/>
            <w:shd w:val="clear" w:color="auto" w:fill="auto"/>
          </w:tcPr>
          <w:p w:rsidR="00A2070C" w:rsidRDefault="00A2070C" w:rsidP="004370E1">
            <w:r>
              <w:t>2</w:t>
            </w:r>
          </w:p>
        </w:tc>
        <w:tc>
          <w:tcPr>
            <w:tcW w:w="8795" w:type="dxa"/>
            <w:gridSpan w:val="8"/>
            <w:shd w:val="clear" w:color="auto" w:fill="auto"/>
          </w:tcPr>
          <w:p w:rsidR="00A2070C" w:rsidRDefault="00337D91" w:rsidP="004370E1">
            <w:r>
              <w:t>niezado</w:t>
            </w:r>
            <w:r w:rsidR="00A2070C">
              <w:t>walająca wiedza, umiejętności, kompetencje</w:t>
            </w:r>
          </w:p>
        </w:tc>
      </w:tr>
      <w:tr w:rsidR="00A2070C" w:rsidTr="00CE700B">
        <w:trPr>
          <w:gridAfter w:val="1"/>
          <w:wAfter w:w="29" w:type="dxa"/>
          <w:jc w:val="center"/>
        </w:trPr>
        <w:tc>
          <w:tcPr>
            <w:tcW w:w="9401" w:type="dxa"/>
            <w:gridSpan w:val="9"/>
            <w:shd w:val="clear" w:color="auto" w:fill="auto"/>
          </w:tcPr>
          <w:p w:rsidR="00A2070C" w:rsidRPr="00A2070C" w:rsidRDefault="00A2070C" w:rsidP="00A2070C">
            <w:pPr>
              <w:rPr>
                <w:b/>
              </w:rPr>
            </w:pPr>
            <w:r w:rsidRPr="00A2070C">
              <w:rPr>
                <w:b/>
              </w:rPr>
              <w:t>USZCZEGÓŁOWIENIE KRYTERIÓW OCENY prac pisemnych (</w:t>
            </w:r>
            <w:r w:rsidRPr="00A2070C">
              <w:rPr>
                <w:b/>
                <w:sz w:val="20"/>
                <w:szCs w:val="20"/>
              </w:rPr>
              <w:t>na podstawie: cke.gov.pl</w:t>
            </w:r>
            <w:r w:rsidRPr="00A2070C">
              <w:rPr>
                <w:b/>
              </w:rPr>
              <w:t>)</w:t>
            </w:r>
          </w:p>
        </w:tc>
      </w:tr>
      <w:tr w:rsidR="007C052A" w:rsidRPr="002A041E" w:rsidTr="00A2070C">
        <w:trPr>
          <w:jc w:val="center"/>
        </w:trPr>
        <w:tc>
          <w:tcPr>
            <w:tcW w:w="606" w:type="dxa"/>
            <w:shd w:val="clear" w:color="auto" w:fill="auto"/>
          </w:tcPr>
          <w:p w:rsidR="007C052A" w:rsidRPr="002A041E" w:rsidRDefault="007C052A" w:rsidP="007C052A">
            <w:r w:rsidRPr="002A041E">
              <w:lastRenderedPageBreak/>
              <w:t>5</w:t>
            </w:r>
          </w:p>
        </w:tc>
        <w:tc>
          <w:tcPr>
            <w:tcW w:w="8824" w:type="dxa"/>
            <w:gridSpan w:val="9"/>
            <w:shd w:val="clear" w:color="auto" w:fill="auto"/>
          </w:tcPr>
          <w:p w:rsidR="007C052A" w:rsidRDefault="007C052A" w:rsidP="007C052A">
            <w:r>
              <w:t>- treść i układ: znakomite rozwinięcie treści, bezbłędne odniesienie się do tematu w zakresie wstępu, rozwinięcia i zakończenia, wypowiedź wieloaspektowa, ciekawa, zachęcająca do lektury, nieschematyczna</w:t>
            </w:r>
          </w:p>
          <w:p w:rsidR="007C052A" w:rsidRDefault="007C052A" w:rsidP="007C052A">
            <w:r>
              <w:t>- pełna zgodność z poleceniem, w tym wymaganiami dotyczącymi formy wypowiedzi</w:t>
            </w:r>
          </w:p>
          <w:p w:rsidR="007C052A" w:rsidRDefault="007C052A" w:rsidP="007C052A">
            <w:r>
              <w:t>- spójność i logika wypowiedzi: tekst funkcjonuje jako całość dzięki jasnym powiązaniom (np. leksykalnym, gramatycznym) wewnątrz zdań oraz między zdaniami i akapitami tekstu, wypowiedź jasna, logiczna argumentacja</w:t>
            </w:r>
          </w:p>
          <w:p w:rsidR="007C052A" w:rsidRPr="002A041E" w:rsidRDefault="007C052A" w:rsidP="007C052A">
            <w:r>
              <w:t>- szeroki zakres poprawnie użytych środków językowych (gramatycznych, leksykalnych), w pracy występują liczne fragmenty charakteryzujące się naturalnością i różnorodnością frazeologiczną oraz precyzją użytych środków językowych, pełna poprawność ortograficzna i interpunkcyjna</w:t>
            </w:r>
          </w:p>
        </w:tc>
      </w:tr>
      <w:tr w:rsidR="007C052A" w:rsidRPr="002A041E" w:rsidTr="00A2070C">
        <w:trPr>
          <w:jc w:val="center"/>
        </w:trPr>
        <w:tc>
          <w:tcPr>
            <w:tcW w:w="606" w:type="dxa"/>
            <w:shd w:val="clear" w:color="auto" w:fill="auto"/>
          </w:tcPr>
          <w:p w:rsidR="007C052A" w:rsidRPr="002A041E" w:rsidRDefault="007C052A" w:rsidP="007C052A">
            <w:r w:rsidRPr="002A041E">
              <w:t>4,5</w:t>
            </w:r>
          </w:p>
        </w:tc>
        <w:tc>
          <w:tcPr>
            <w:tcW w:w="8824" w:type="dxa"/>
            <w:gridSpan w:val="9"/>
            <w:shd w:val="clear" w:color="auto" w:fill="auto"/>
          </w:tcPr>
          <w:p w:rsidR="007C052A" w:rsidRDefault="007C052A" w:rsidP="007C052A">
            <w:r>
              <w:t xml:space="preserve">- </w:t>
            </w:r>
            <w:r w:rsidRPr="002A041E">
              <w:t>bar</w:t>
            </w:r>
            <w:r>
              <w:t xml:space="preserve">dzo dobre rozwinięcie treści, poprawne odniesienie się do tematu w zakresie wstępu, rozwinięcia i zakończenia, wypowiedź dość bogata w treść choć niekoniecznie wieloaspektowa </w:t>
            </w:r>
          </w:p>
          <w:p w:rsidR="007C052A" w:rsidRDefault="007C052A" w:rsidP="007C052A">
            <w:r>
              <w:t>- zgodność z poleceniem, w tym wymaganiami dotyczącymi formy wypowiedzi</w:t>
            </w:r>
          </w:p>
          <w:p w:rsidR="007C052A" w:rsidRDefault="007C052A" w:rsidP="007C052A">
            <w:r>
              <w:t>- wypowiedź zawiera drobne usterki w spójności ORAZ/LUB logice na poziomie zdania i/lub akapitu i/lub całego tekstu, jest jasna i logiczna</w:t>
            </w:r>
          </w:p>
          <w:p w:rsidR="007C052A" w:rsidRPr="002A041E" w:rsidRDefault="007C052A" w:rsidP="007C052A">
            <w:r>
              <w:t>- dość bogaty zakres poprawnie użytych środków językowych (gramatycznych, leksykalnych); w pracy występują fragmenty charakteryzujące się naturalnością i różnorodnością frazeologiczną oraz precyzją użytych środków językowych; poprawność ortograficzna i interpunkcyjna z możliwymi pojedynczymi usterkami</w:t>
            </w:r>
          </w:p>
        </w:tc>
      </w:tr>
      <w:tr w:rsidR="007C052A" w:rsidRPr="002A041E" w:rsidTr="00A2070C">
        <w:trPr>
          <w:jc w:val="center"/>
        </w:trPr>
        <w:tc>
          <w:tcPr>
            <w:tcW w:w="606" w:type="dxa"/>
            <w:shd w:val="clear" w:color="auto" w:fill="auto"/>
          </w:tcPr>
          <w:p w:rsidR="007C052A" w:rsidRPr="002A041E" w:rsidRDefault="007C052A" w:rsidP="007C052A">
            <w:r w:rsidRPr="002A041E">
              <w:t>4</w:t>
            </w:r>
          </w:p>
        </w:tc>
        <w:tc>
          <w:tcPr>
            <w:tcW w:w="8824" w:type="dxa"/>
            <w:gridSpan w:val="9"/>
            <w:shd w:val="clear" w:color="auto" w:fill="auto"/>
          </w:tcPr>
          <w:p w:rsidR="007C052A" w:rsidRDefault="007C052A" w:rsidP="007C052A">
            <w:r>
              <w:t>- dobre  choć schematyczne rozwinięcie treści, poprawne odniesienie się do tematu w zakresie wstępu, rozwinięcia i zakończenia,</w:t>
            </w:r>
          </w:p>
          <w:p w:rsidR="007C052A" w:rsidRDefault="007C052A" w:rsidP="007C052A">
            <w:r>
              <w:t>- zgodność z poleceniem w tym wymaganiami dotyczącymi formy wypowiedzi</w:t>
            </w:r>
          </w:p>
          <w:p w:rsidR="007C052A" w:rsidRDefault="007C052A" w:rsidP="007C052A">
            <w:r>
              <w:t>- wypowiedź zawiera pojedyncze usterki w spójności ORAZ/LUB logice na poziomie zdania i/lub akapitu i/lub całego tekstu, momentami nie jest jasna lub/i  logiczna</w:t>
            </w:r>
          </w:p>
          <w:p w:rsidR="007C052A" w:rsidRPr="002A041E" w:rsidRDefault="007C052A" w:rsidP="007C052A">
            <w:r>
              <w:t>- zadowalający zakres środków językowych; w pracy występuje jedynie kilka fragmentów charakteryzujących się naturalnością i różnorodnością frazeologiczną oraz precyzją użytych środków językowych, jednak w większości użyte są struktury o wysokim stopniu pospolitości; pojedyncze usterki w zakresie ortografii i/lub interpunkcji</w:t>
            </w:r>
          </w:p>
        </w:tc>
      </w:tr>
      <w:tr w:rsidR="007C052A" w:rsidRPr="002A041E" w:rsidTr="00A2070C">
        <w:trPr>
          <w:jc w:val="center"/>
        </w:trPr>
        <w:tc>
          <w:tcPr>
            <w:tcW w:w="606" w:type="dxa"/>
            <w:shd w:val="clear" w:color="auto" w:fill="auto"/>
          </w:tcPr>
          <w:p w:rsidR="007C052A" w:rsidRPr="002A041E" w:rsidRDefault="007C052A" w:rsidP="007C052A">
            <w:r w:rsidRPr="002A041E">
              <w:t>3,5</w:t>
            </w:r>
          </w:p>
        </w:tc>
        <w:tc>
          <w:tcPr>
            <w:tcW w:w="8824" w:type="dxa"/>
            <w:gridSpan w:val="9"/>
            <w:shd w:val="clear" w:color="auto" w:fill="auto"/>
          </w:tcPr>
          <w:p w:rsidR="007C052A" w:rsidRDefault="007C052A" w:rsidP="007C052A">
            <w:r>
              <w:t>- zadowalające, ale nie w pełni poprawne odniesienie się do treści, np. wprowadzenie zgodne z tematem, ale schematyczne ALBO bardziej typowe dla innego typu tekstu ALBO ciekawe, ale odbiegające od tematu ALBO niepełne rozwinięcie tematu,</w:t>
            </w:r>
          </w:p>
          <w:p w:rsidR="007C052A" w:rsidRDefault="007C052A" w:rsidP="007C052A">
            <w:r>
              <w:t xml:space="preserve">- niepełna zgodność z poleceniem w tym wymaganiami dotyczącymi formy wypowiedzi </w:t>
            </w:r>
          </w:p>
          <w:p w:rsidR="007C052A" w:rsidRDefault="007C052A" w:rsidP="007C052A">
            <w:r>
              <w:t>- wypowiedź zawiera usterki w spójności ORAZ/LUB logice na poziomie zdania i/lub akapitu i/lub całego tekstu; brak jasnych powiązań (np. leksykalnym, gramatycznym) między zdaniami i akapitami tekstu,</w:t>
            </w:r>
          </w:p>
          <w:p w:rsidR="007C052A" w:rsidRPr="002A041E" w:rsidRDefault="007C052A" w:rsidP="007C052A">
            <w:r>
              <w:t xml:space="preserve">- ograniczony zakres środków językowych;  w pracy użyte są głównie struktury o wysokim stopniu pospolitości zawierające błędy; błędy w zakresie ortografii i interpunkcji </w:t>
            </w:r>
          </w:p>
        </w:tc>
      </w:tr>
      <w:tr w:rsidR="007C052A" w:rsidRPr="002A041E" w:rsidTr="00A2070C">
        <w:trPr>
          <w:jc w:val="center"/>
        </w:trPr>
        <w:tc>
          <w:tcPr>
            <w:tcW w:w="606" w:type="dxa"/>
            <w:shd w:val="clear" w:color="auto" w:fill="auto"/>
          </w:tcPr>
          <w:p w:rsidR="007C052A" w:rsidRPr="002A041E" w:rsidRDefault="007C052A" w:rsidP="007C052A">
            <w:r w:rsidRPr="002A041E">
              <w:t>3</w:t>
            </w:r>
          </w:p>
        </w:tc>
        <w:tc>
          <w:tcPr>
            <w:tcW w:w="8824" w:type="dxa"/>
            <w:gridSpan w:val="9"/>
            <w:shd w:val="clear" w:color="auto" w:fill="auto"/>
          </w:tcPr>
          <w:p w:rsidR="007C052A" w:rsidRDefault="007C052A" w:rsidP="007C052A">
            <w:r>
              <w:t>- powierzchowna analiza treści, argumenty nie rozwinięte lub pominięte, brak głębi wypowiedzi,</w:t>
            </w:r>
          </w:p>
          <w:p w:rsidR="007C052A" w:rsidRDefault="007C052A" w:rsidP="007C052A">
            <w:r>
              <w:t>- niepełna zgodność z poleceniem w tym wymaganiami dotyczącymi formy wypowiedzi</w:t>
            </w:r>
          </w:p>
          <w:p w:rsidR="007C052A" w:rsidRDefault="007C052A" w:rsidP="007C052A">
            <w:r>
              <w:t>- wypowiedź zawiera liczne usterki w spójności ORAZ/LUB logice na poziomie zdania i/lub akapitu i/lub całego tekstu, często jest niejasna lub nielogiczna - brak jasnych powiązań (np. leksykalnym, gramatycznym) wewnątrz zdań oraz między zdaniami i akapitami tekstu</w:t>
            </w:r>
          </w:p>
          <w:p w:rsidR="007C052A" w:rsidRPr="002A041E" w:rsidRDefault="007C052A" w:rsidP="007C052A">
            <w:r>
              <w:t>- bardzo ograniczony zakres środków językowych;  w pracy użyte są jedynie proste struktury o wysokim stopniu pospolitości zawierające pojedyncze usterki; błędy w zakresie ortografii i interpunkcji</w:t>
            </w:r>
          </w:p>
        </w:tc>
      </w:tr>
      <w:tr w:rsidR="007C052A" w:rsidRPr="002A041E" w:rsidTr="00A2070C">
        <w:trPr>
          <w:jc w:val="center"/>
        </w:trPr>
        <w:tc>
          <w:tcPr>
            <w:tcW w:w="606" w:type="dxa"/>
            <w:shd w:val="clear" w:color="auto" w:fill="auto"/>
          </w:tcPr>
          <w:p w:rsidR="007C052A" w:rsidRPr="002A041E" w:rsidRDefault="007C052A" w:rsidP="007C052A">
            <w:r w:rsidRPr="002A041E">
              <w:lastRenderedPageBreak/>
              <w:t>2</w:t>
            </w:r>
          </w:p>
        </w:tc>
        <w:tc>
          <w:tcPr>
            <w:tcW w:w="8824" w:type="dxa"/>
            <w:gridSpan w:val="9"/>
            <w:shd w:val="clear" w:color="auto" w:fill="auto"/>
          </w:tcPr>
          <w:p w:rsidR="007C052A" w:rsidRDefault="007C052A" w:rsidP="007C052A">
            <w:r>
              <w:t>- brak wypowiedzi LUB wypowiedź nie jest komunikatywna LUB wypowiedź nie jest związana z tematem LUB wypowiedź bardzo pobieżnie dotykająca tematu, np. zawiera tylko jeden argument/cechę/określenie, bez rozwinięcia</w:t>
            </w:r>
          </w:p>
          <w:p w:rsidR="007C052A" w:rsidRDefault="007C052A" w:rsidP="007C052A">
            <w:r>
              <w:t>- brak zgodności z poleceniem w tym wymaganiami dotyczącymi formy wypowiedzi</w:t>
            </w:r>
          </w:p>
          <w:p w:rsidR="007C052A" w:rsidRDefault="007C052A" w:rsidP="007C052A">
            <w:r>
              <w:t>- wypowiedź zawiera bardzo liczne usterki w spójności ORAZ/LUB logice na poziomie zdania i/lub akapitu i/lub całego tekstu, jest niejasna i nielogiczna – stanowi zbiór przypadkowo zebranych i niepowiązanych logicznie myśli</w:t>
            </w:r>
          </w:p>
          <w:p w:rsidR="007C052A" w:rsidRPr="002A041E" w:rsidRDefault="007C052A" w:rsidP="007C052A">
            <w:r>
              <w:t>- bardzo ograniczony zakres środków językowych; w pracy użyte są wyłącznie proste struktury o wysokim stopniu pospolitości i/lub struktury zawierające liczne lub podstawowe błędy; liczne błędy ortograficzne i interpunkcyjne</w:t>
            </w:r>
          </w:p>
        </w:tc>
      </w:tr>
    </w:tbl>
    <w:p w:rsidR="00F17B09" w:rsidRDefault="003406A2" w:rsidP="004A3429">
      <w:r w:rsidRPr="00F17B09">
        <w:t>Ponadto, praca jest uznana za niezaliczoną w każdym kryterium jeśli</w:t>
      </w:r>
      <w:r w:rsidR="00F17B09" w:rsidRPr="00F17B09">
        <w:t xml:space="preserve">: </w:t>
      </w:r>
    </w:p>
    <w:p w:rsidR="00F17B09" w:rsidRDefault="00F17B09" w:rsidP="004A3429">
      <w:r>
        <w:t>- jest nieczytelna (charakter pisma)</w:t>
      </w:r>
    </w:p>
    <w:p w:rsidR="00F17B09" w:rsidRDefault="00F17B09" w:rsidP="004A3429">
      <w:r>
        <w:t>- całkowicie niezgodna z poleceniem/tematem</w:t>
      </w:r>
    </w:p>
    <w:p w:rsidR="00F17B09" w:rsidRDefault="00F17B09" w:rsidP="004A3429">
      <w:r>
        <w:t>- niekomunikatywna dla czytającego (np. zapisana fonetycznie)</w:t>
      </w:r>
    </w:p>
    <w:p w:rsidR="00F17B09" w:rsidRDefault="00F17B09" w:rsidP="004A3429">
      <w:r>
        <w:t>- jest napisana niesamodzielnie, np. zawierająca fragmenty odtworzone z innego źródła, w tym internetowego, lub przepisane od innego zdającego (plagiat)</w:t>
      </w:r>
    </w:p>
    <w:p w:rsidR="00F17B09" w:rsidRPr="00F17B09" w:rsidRDefault="00F17B09" w:rsidP="004A3429">
      <w:r>
        <w:t>- nie spełnia podanego w polecaniu limitu słów (+/- 10%)</w:t>
      </w:r>
    </w:p>
    <w:p w:rsidR="004A3429" w:rsidRPr="004A3429" w:rsidRDefault="004A3429" w:rsidP="004A3429">
      <w:pPr>
        <w:rPr>
          <w:b/>
        </w:rPr>
      </w:pPr>
      <w:r w:rsidRPr="004A3429">
        <w:rPr>
          <w:b/>
        </w:rPr>
        <w:t>Skala ocen</w:t>
      </w:r>
    </w:p>
    <w:p w:rsidR="004A3429" w:rsidRPr="004A3429" w:rsidRDefault="004A3429" w:rsidP="004A3429">
      <w:r w:rsidRPr="004A3429">
        <w:t>0%- 59,99%             niedostateczny</w:t>
      </w:r>
    </w:p>
    <w:p w:rsidR="004A3429" w:rsidRPr="004A3429" w:rsidRDefault="004A3429" w:rsidP="004A3429">
      <w:r w:rsidRPr="004A3429">
        <w:t>60%-67,49%            dostateczny</w:t>
      </w:r>
    </w:p>
    <w:p w:rsidR="004A3429" w:rsidRPr="004A3429" w:rsidRDefault="004A3429" w:rsidP="004A3429">
      <w:r w:rsidRPr="004A3429">
        <w:t>67,50%-74,99%       dostateczny plus</w:t>
      </w:r>
    </w:p>
    <w:p w:rsidR="004A3429" w:rsidRPr="004A3429" w:rsidRDefault="004A3429" w:rsidP="004A3429">
      <w:r w:rsidRPr="004A3429">
        <w:t>75,00%-82,49%       dobry</w:t>
      </w:r>
    </w:p>
    <w:p w:rsidR="004A3429" w:rsidRPr="004A3429" w:rsidRDefault="004A3429" w:rsidP="004A3429">
      <w:r w:rsidRPr="004A3429">
        <w:t>82,50%-89,99%       dobry plus</w:t>
      </w:r>
    </w:p>
    <w:p w:rsidR="004A3429" w:rsidRPr="004A3429" w:rsidRDefault="004A3429" w:rsidP="004A3429">
      <w:r w:rsidRPr="004A3429">
        <w:t>90%-100%</w:t>
      </w:r>
      <w:r w:rsidRPr="004A3429">
        <w:tab/>
      </w:r>
      <w:r w:rsidRPr="004A3429">
        <w:tab/>
        <w:t xml:space="preserve"> bardzo dobry</w:t>
      </w:r>
    </w:p>
    <w:p w:rsidR="004A3429" w:rsidRDefault="004A3429" w:rsidP="00121BBD"/>
    <w:p w:rsidR="00121BBD" w:rsidRPr="002A041E" w:rsidRDefault="00EC0243" w:rsidP="00121BBD">
      <w:r w:rsidRPr="002A041E">
        <w:t xml:space="preserve">Zatwierdzenie </w:t>
      </w:r>
      <w:r w:rsidR="00066577" w:rsidRPr="002A041E">
        <w:t xml:space="preserve">karty </w:t>
      </w:r>
      <w:r w:rsidR="00AF3B1E" w:rsidRPr="002A041E">
        <w:t xml:space="preserve">opisu </w:t>
      </w:r>
      <w:r w:rsidR="00066577" w:rsidRPr="002A041E">
        <w:t>przedmiotu</w:t>
      </w:r>
      <w:r w:rsidR="00121BBD" w:rsidRPr="002A041E">
        <w:t>:</w:t>
      </w:r>
    </w:p>
    <w:p w:rsidR="00121BBD" w:rsidRPr="002A041E" w:rsidRDefault="00121BBD" w:rsidP="00121BBD">
      <w:r w:rsidRPr="002A041E">
        <w:t>Opracował:</w:t>
      </w:r>
      <w:r w:rsidR="00C52285" w:rsidRPr="002A041E">
        <w:t xml:space="preserve"> mgr Barbara Malepsza</w:t>
      </w:r>
    </w:p>
    <w:p w:rsidR="00121BBD" w:rsidRPr="002A041E" w:rsidRDefault="00121BBD" w:rsidP="00121BBD">
      <w:r w:rsidRPr="002A041E">
        <w:t xml:space="preserve">Sprawdził  pod względem formalnym (koordynator </w:t>
      </w:r>
      <w:r w:rsidR="00066577" w:rsidRPr="002A041E">
        <w:t>przedmiotu</w:t>
      </w:r>
      <w:r w:rsidR="00A2070C">
        <w:t>): dr Aleksandra Wojciechowska</w:t>
      </w:r>
    </w:p>
    <w:p w:rsidR="00121BBD" w:rsidRPr="002A041E" w:rsidRDefault="00121BBD" w:rsidP="00121BBD">
      <w:r w:rsidRPr="002A041E">
        <w:t>Zatwierdził (Dyrektor Instytutu):</w:t>
      </w:r>
      <w:r w:rsidR="003974EB" w:rsidRPr="002A041E">
        <w:t xml:space="preserve"> dr Aleksandra Wojciechowska</w:t>
      </w:r>
    </w:p>
    <w:sectPr w:rsidR="00121BBD" w:rsidRPr="002A041E" w:rsidSect="002710FF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422" w:rsidRDefault="00CB2422" w:rsidP="00CD37A2">
      <w:r>
        <w:separator/>
      </w:r>
    </w:p>
  </w:endnote>
  <w:endnote w:type="continuationSeparator" w:id="0">
    <w:p w:rsidR="00CB2422" w:rsidRDefault="00CB2422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436670"/>
      <w:docPartObj>
        <w:docPartGallery w:val="Page Numbers (Bottom of Page)"/>
        <w:docPartUnique/>
      </w:docPartObj>
    </w:sdtPr>
    <w:sdtEndPr/>
    <w:sdtContent>
      <w:p w:rsidR="003406A2" w:rsidRDefault="003406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B7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406A2" w:rsidRDefault="003406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422" w:rsidRDefault="00CB2422" w:rsidP="00CD37A2">
      <w:r>
        <w:separator/>
      </w:r>
    </w:p>
  </w:footnote>
  <w:footnote w:type="continuationSeparator" w:id="0">
    <w:p w:rsidR="00CB2422" w:rsidRDefault="00CB2422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3302"/>
    <w:multiLevelType w:val="hybridMultilevel"/>
    <w:tmpl w:val="E2544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31210"/>
    <w:multiLevelType w:val="hybridMultilevel"/>
    <w:tmpl w:val="58BC7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213FA"/>
    <w:rsid w:val="00041296"/>
    <w:rsid w:val="00044BD0"/>
    <w:rsid w:val="00057326"/>
    <w:rsid w:val="0006118C"/>
    <w:rsid w:val="00066577"/>
    <w:rsid w:val="000766B2"/>
    <w:rsid w:val="000902B3"/>
    <w:rsid w:val="00094F4A"/>
    <w:rsid w:val="000A2D18"/>
    <w:rsid w:val="000A7F51"/>
    <w:rsid w:val="000F63DE"/>
    <w:rsid w:val="00104AA7"/>
    <w:rsid w:val="00121BBD"/>
    <w:rsid w:val="00142164"/>
    <w:rsid w:val="00144A8E"/>
    <w:rsid w:val="0015296E"/>
    <w:rsid w:val="001562FD"/>
    <w:rsid w:val="001568C9"/>
    <w:rsid w:val="0017054E"/>
    <w:rsid w:val="00171C52"/>
    <w:rsid w:val="001A7882"/>
    <w:rsid w:val="001C3DCA"/>
    <w:rsid w:val="001C3E8C"/>
    <w:rsid w:val="001C696C"/>
    <w:rsid w:val="001D2D33"/>
    <w:rsid w:val="001D7EBF"/>
    <w:rsid w:val="001E2381"/>
    <w:rsid w:val="001E2B7E"/>
    <w:rsid w:val="001E5DF8"/>
    <w:rsid w:val="00200A4C"/>
    <w:rsid w:val="00205221"/>
    <w:rsid w:val="002129AA"/>
    <w:rsid w:val="002451F1"/>
    <w:rsid w:val="002710FF"/>
    <w:rsid w:val="00287E1C"/>
    <w:rsid w:val="0029207B"/>
    <w:rsid w:val="002A041E"/>
    <w:rsid w:val="002B0EE6"/>
    <w:rsid w:val="002C2360"/>
    <w:rsid w:val="00302574"/>
    <w:rsid w:val="003027A0"/>
    <w:rsid w:val="00320C63"/>
    <w:rsid w:val="00332A02"/>
    <w:rsid w:val="003378F4"/>
    <w:rsid w:val="00337D91"/>
    <w:rsid w:val="003402CF"/>
    <w:rsid w:val="003406A2"/>
    <w:rsid w:val="00393C70"/>
    <w:rsid w:val="003974EB"/>
    <w:rsid w:val="003A2C92"/>
    <w:rsid w:val="003A5600"/>
    <w:rsid w:val="003B5590"/>
    <w:rsid w:val="003D3F28"/>
    <w:rsid w:val="003E47CB"/>
    <w:rsid w:val="003F1063"/>
    <w:rsid w:val="00401C09"/>
    <w:rsid w:val="00406FDE"/>
    <w:rsid w:val="00414321"/>
    <w:rsid w:val="00430577"/>
    <w:rsid w:val="00433AB1"/>
    <w:rsid w:val="004362D8"/>
    <w:rsid w:val="00450C00"/>
    <w:rsid w:val="00465595"/>
    <w:rsid w:val="0049795E"/>
    <w:rsid w:val="004A3429"/>
    <w:rsid w:val="004B2884"/>
    <w:rsid w:val="004C55F8"/>
    <w:rsid w:val="004C7DD7"/>
    <w:rsid w:val="004E4596"/>
    <w:rsid w:val="00504158"/>
    <w:rsid w:val="00520CC5"/>
    <w:rsid w:val="00525146"/>
    <w:rsid w:val="00537121"/>
    <w:rsid w:val="00543DE6"/>
    <w:rsid w:val="00546A11"/>
    <w:rsid w:val="0055019A"/>
    <w:rsid w:val="00561A65"/>
    <w:rsid w:val="005726AD"/>
    <w:rsid w:val="00580006"/>
    <w:rsid w:val="005805FA"/>
    <w:rsid w:val="00582C3B"/>
    <w:rsid w:val="005E0358"/>
    <w:rsid w:val="005E204E"/>
    <w:rsid w:val="005F324E"/>
    <w:rsid w:val="006026F9"/>
    <w:rsid w:val="006201E6"/>
    <w:rsid w:val="00622632"/>
    <w:rsid w:val="00670B23"/>
    <w:rsid w:val="00671340"/>
    <w:rsid w:val="00675869"/>
    <w:rsid w:val="00685C0C"/>
    <w:rsid w:val="006A2568"/>
    <w:rsid w:val="006A5DCB"/>
    <w:rsid w:val="006B6E8D"/>
    <w:rsid w:val="006C275B"/>
    <w:rsid w:val="006D40C4"/>
    <w:rsid w:val="006E4515"/>
    <w:rsid w:val="00723FE5"/>
    <w:rsid w:val="00744DAC"/>
    <w:rsid w:val="00751D08"/>
    <w:rsid w:val="00761833"/>
    <w:rsid w:val="0077007C"/>
    <w:rsid w:val="00776219"/>
    <w:rsid w:val="007867E4"/>
    <w:rsid w:val="007944BE"/>
    <w:rsid w:val="007A140F"/>
    <w:rsid w:val="007A4A59"/>
    <w:rsid w:val="007A669B"/>
    <w:rsid w:val="007C052A"/>
    <w:rsid w:val="007C3AC1"/>
    <w:rsid w:val="007D05F8"/>
    <w:rsid w:val="007E58BA"/>
    <w:rsid w:val="007F3C70"/>
    <w:rsid w:val="008057D9"/>
    <w:rsid w:val="0081050F"/>
    <w:rsid w:val="0081137D"/>
    <w:rsid w:val="008171F3"/>
    <w:rsid w:val="0082204C"/>
    <w:rsid w:val="00823DDC"/>
    <w:rsid w:val="00855F97"/>
    <w:rsid w:val="00863BB3"/>
    <w:rsid w:val="00897B0A"/>
    <w:rsid w:val="008A48C5"/>
    <w:rsid w:val="008B5C88"/>
    <w:rsid w:val="008D2026"/>
    <w:rsid w:val="008D2C09"/>
    <w:rsid w:val="008E2F22"/>
    <w:rsid w:val="008F0CB3"/>
    <w:rsid w:val="008F2508"/>
    <w:rsid w:val="0090408C"/>
    <w:rsid w:val="0091041A"/>
    <w:rsid w:val="0092785A"/>
    <w:rsid w:val="00927917"/>
    <w:rsid w:val="00945386"/>
    <w:rsid w:val="00952D80"/>
    <w:rsid w:val="0095409C"/>
    <w:rsid w:val="009548C2"/>
    <w:rsid w:val="009660AC"/>
    <w:rsid w:val="00973A98"/>
    <w:rsid w:val="00976548"/>
    <w:rsid w:val="00982536"/>
    <w:rsid w:val="009C30DA"/>
    <w:rsid w:val="009D2FCA"/>
    <w:rsid w:val="009D6A71"/>
    <w:rsid w:val="009F0D6E"/>
    <w:rsid w:val="00A011CD"/>
    <w:rsid w:val="00A203F6"/>
    <w:rsid w:val="00A2070C"/>
    <w:rsid w:val="00A76BC3"/>
    <w:rsid w:val="00A87612"/>
    <w:rsid w:val="00AB380D"/>
    <w:rsid w:val="00AB7B9A"/>
    <w:rsid w:val="00AC62B6"/>
    <w:rsid w:val="00AD2AAA"/>
    <w:rsid w:val="00AD5C67"/>
    <w:rsid w:val="00AE4CAF"/>
    <w:rsid w:val="00AE5261"/>
    <w:rsid w:val="00AF3B1E"/>
    <w:rsid w:val="00B03147"/>
    <w:rsid w:val="00B06C77"/>
    <w:rsid w:val="00B12D9B"/>
    <w:rsid w:val="00B13E5F"/>
    <w:rsid w:val="00B21C96"/>
    <w:rsid w:val="00B52F45"/>
    <w:rsid w:val="00B774D1"/>
    <w:rsid w:val="00BA11BC"/>
    <w:rsid w:val="00BC08C2"/>
    <w:rsid w:val="00BC0936"/>
    <w:rsid w:val="00BC5BF0"/>
    <w:rsid w:val="00BC641C"/>
    <w:rsid w:val="00C10161"/>
    <w:rsid w:val="00C125F9"/>
    <w:rsid w:val="00C24973"/>
    <w:rsid w:val="00C3747B"/>
    <w:rsid w:val="00C52285"/>
    <w:rsid w:val="00C53847"/>
    <w:rsid w:val="00C579C1"/>
    <w:rsid w:val="00C8162D"/>
    <w:rsid w:val="00C9583D"/>
    <w:rsid w:val="00CB1728"/>
    <w:rsid w:val="00CB2422"/>
    <w:rsid w:val="00CD37A2"/>
    <w:rsid w:val="00CD3905"/>
    <w:rsid w:val="00CF0372"/>
    <w:rsid w:val="00CF2ED4"/>
    <w:rsid w:val="00D059DA"/>
    <w:rsid w:val="00D22463"/>
    <w:rsid w:val="00D32C1C"/>
    <w:rsid w:val="00D37BB4"/>
    <w:rsid w:val="00D42993"/>
    <w:rsid w:val="00D478CA"/>
    <w:rsid w:val="00D82E17"/>
    <w:rsid w:val="00D83BBF"/>
    <w:rsid w:val="00D8460B"/>
    <w:rsid w:val="00D85F0F"/>
    <w:rsid w:val="00DE2D00"/>
    <w:rsid w:val="00DF02CC"/>
    <w:rsid w:val="00E00FC6"/>
    <w:rsid w:val="00E159D1"/>
    <w:rsid w:val="00E32FE6"/>
    <w:rsid w:val="00E50BCD"/>
    <w:rsid w:val="00E521B3"/>
    <w:rsid w:val="00E6136A"/>
    <w:rsid w:val="00E67FE5"/>
    <w:rsid w:val="00E75B45"/>
    <w:rsid w:val="00E84399"/>
    <w:rsid w:val="00E8444E"/>
    <w:rsid w:val="00E9124E"/>
    <w:rsid w:val="00EA1CC0"/>
    <w:rsid w:val="00EC0243"/>
    <w:rsid w:val="00EC4632"/>
    <w:rsid w:val="00EF068A"/>
    <w:rsid w:val="00F17B09"/>
    <w:rsid w:val="00F644BD"/>
    <w:rsid w:val="00F64AFC"/>
    <w:rsid w:val="00FA178F"/>
    <w:rsid w:val="00FF4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775C5"/>
  <w15:docId w15:val="{C5FCA26E-EF40-4FF9-A286-A6B1A649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3057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2B7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2B7E"/>
  </w:style>
  <w:style w:type="character" w:styleId="Odwoanieprzypisukocowego">
    <w:name w:val="endnote reference"/>
    <w:basedOn w:val="Domylnaczcionkaakapitu"/>
    <w:uiPriority w:val="99"/>
    <w:semiHidden/>
    <w:unhideWhenUsed/>
    <w:rsid w:val="001E2B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0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D2AED5C8C1124BAFD166B16CD32DFD" ma:contentTypeVersion="2" ma:contentTypeDescription="Utwórz nowy dokument." ma:contentTypeScope="" ma:versionID="05ebaa51df84be533ed37cee0ba0b834">
  <xsd:schema xmlns:xsd="http://www.w3.org/2001/XMLSchema" xmlns:xs="http://www.w3.org/2001/XMLSchema" xmlns:p="http://schemas.microsoft.com/office/2006/metadata/properties" xmlns:ns2="33e9a47d-2aeb-4431-b4ee-fa9f7166fd82" targetNamespace="http://schemas.microsoft.com/office/2006/metadata/properties" ma:root="true" ma:fieldsID="6146587d75e1d0c4094f4d9e6cc8e142" ns2:_="">
    <xsd:import namespace="33e9a47d-2aeb-4431-b4ee-fa9f7166fd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9a47d-2aeb-4431-b4ee-fa9f7166f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76611-9C6A-4C6B-AEE8-3475E86C37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625BF9-7A5D-4E3F-B1AD-24293DF4F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9a47d-2aeb-4431-b4ee-fa9f7166fd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0176ED-895D-4644-B1C2-912999D887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822F3D-C90C-445D-8BF6-E518A31B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2331</Words>
  <Characters>13293</Characters>
  <Application>Microsoft Office Word</Application>
  <DocSecurity>0</DocSecurity>
  <Lines>110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15593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Karolina Stróżycka</cp:lastModifiedBy>
  <cp:revision>20</cp:revision>
  <cp:lastPrinted>2021-04-22T20:09:00Z</cp:lastPrinted>
  <dcterms:created xsi:type="dcterms:W3CDTF">2021-06-14T08:57:00Z</dcterms:created>
  <dcterms:modified xsi:type="dcterms:W3CDTF">2021-07-22T20:24:00Z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0x010100CAD2AED5C8C1124BAFD166B16CD32DFD</vt:lpwstr>
  </property>
</Properties>
</file>